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E5772" w:rsidRPr="00B0609D" w:rsidRDefault="00FE5772" w:rsidP="00FE5772">
      <w:pPr>
        <w:spacing w:line="276" w:lineRule="auto"/>
        <w:jc w:val="both"/>
        <w:rPr>
          <w:rFonts w:ascii="Garamond" w:hAnsi="Garamond"/>
          <w:b/>
          <w:sz w:val="144"/>
          <w:szCs w:val="140"/>
          <w:lang w:val="tr-TR"/>
        </w:rPr>
      </w:pPr>
    </w:p>
    <w:p w:rsidR="00FE5772" w:rsidRPr="00B0609D" w:rsidRDefault="00FE5772" w:rsidP="00FE5772">
      <w:pPr>
        <w:spacing w:line="276" w:lineRule="auto"/>
        <w:jc w:val="both"/>
        <w:rPr>
          <w:rFonts w:ascii="Garamond" w:hAnsi="Garamond"/>
          <w:b/>
          <w:sz w:val="144"/>
          <w:szCs w:val="140"/>
          <w:lang w:val="tr-TR"/>
        </w:rPr>
      </w:pPr>
    </w:p>
    <w:p w:rsidR="00FE5772" w:rsidRPr="00B0609D" w:rsidRDefault="00FE5772" w:rsidP="00FE5772">
      <w:pPr>
        <w:spacing w:line="276" w:lineRule="auto"/>
        <w:jc w:val="both"/>
        <w:rPr>
          <w:rFonts w:ascii="Garamond" w:hAnsi="Garamond"/>
          <w:b/>
          <w:sz w:val="144"/>
          <w:szCs w:val="140"/>
          <w:lang w:val="tr-TR"/>
        </w:rPr>
      </w:pPr>
      <w:r w:rsidRPr="00B0609D">
        <w:rPr>
          <w:rFonts w:ascii="Garamond" w:hAnsi="Garamond"/>
          <w:b/>
          <w:sz w:val="144"/>
          <w:szCs w:val="140"/>
          <w:lang w:val="tr-TR"/>
        </w:rPr>
        <w:t>KTÖS</w:t>
      </w:r>
    </w:p>
    <w:p w:rsidR="00FE5772" w:rsidRPr="00B0609D" w:rsidRDefault="00FE5772" w:rsidP="00FE5772">
      <w:pPr>
        <w:spacing w:line="276" w:lineRule="auto"/>
        <w:rPr>
          <w:rFonts w:ascii="Garamond" w:hAnsi="Garamond"/>
          <w:b/>
          <w:sz w:val="52"/>
          <w:szCs w:val="52"/>
          <w:lang w:val="tr-TR"/>
        </w:rPr>
      </w:pPr>
    </w:p>
    <w:p w:rsidR="00FE5772" w:rsidRPr="00B0609D" w:rsidRDefault="00D04A14" w:rsidP="00FE5772">
      <w:pPr>
        <w:spacing w:line="276" w:lineRule="auto"/>
        <w:rPr>
          <w:rFonts w:ascii="Garamond" w:hAnsi="Garamond"/>
          <w:b/>
          <w:sz w:val="52"/>
          <w:szCs w:val="52"/>
          <w:lang w:val="tr-TR"/>
        </w:rPr>
      </w:pPr>
      <w:r w:rsidRPr="00B0609D">
        <w:rPr>
          <w:rFonts w:ascii="Garamond" w:hAnsi="Garamond"/>
          <w:b/>
          <w:sz w:val="52"/>
          <w:szCs w:val="52"/>
          <w:lang w:val="tr-TR"/>
        </w:rPr>
        <w:t>2022-23 Eğitim Yılı</w:t>
      </w:r>
      <w:r w:rsidR="00F07F89">
        <w:rPr>
          <w:rFonts w:ascii="Garamond" w:hAnsi="Garamond"/>
          <w:b/>
          <w:sz w:val="52"/>
          <w:szCs w:val="52"/>
          <w:lang w:val="tr-TR"/>
        </w:rPr>
        <w:t xml:space="preserve"> Değerlendir</w:t>
      </w:r>
      <w:r w:rsidR="00FE5772" w:rsidRPr="00B0609D">
        <w:rPr>
          <w:rFonts w:ascii="Garamond" w:hAnsi="Garamond"/>
          <w:b/>
          <w:sz w:val="52"/>
          <w:szCs w:val="52"/>
          <w:lang w:val="tr-TR"/>
        </w:rPr>
        <w:t>mesi ve İhtiyaç Analizi</w:t>
      </w:r>
    </w:p>
    <w:p w:rsidR="00FE5772" w:rsidRPr="00B0609D" w:rsidRDefault="00FE5772" w:rsidP="00FE5772">
      <w:pPr>
        <w:spacing w:line="276" w:lineRule="auto"/>
        <w:rPr>
          <w:rFonts w:ascii="Garamond" w:hAnsi="Garamond"/>
          <w:b/>
          <w:sz w:val="52"/>
          <w:szCs w:val="52"/>
          <w:lang w:val="tr-TR"/>
        </w:rPr>
      </w:pPr>
    </w:p>
    <w:p w:rsidR="00FE5772" w:rsidRPr="00B0609D" w:rsidRDefault="00FE5772" w:rsidP="00FE5772">
      <w:pPr>
        <w:spacing w:line="276" w:lineRule="auto"/>
        <w:jc w:val="both"/>
        <w:rPr>
          <w:rFonts w:ascii="Garamond" w:hAnsi="Garamond"/>
          <w:b/>
          <w:sz w:val="44"/>
          <w:szCs w:val="100"/>
          <w:lang w:val="tr-TR"/>
        </w:rPr>
      </w:pPr>
      <w:r w:rsidRPr="00B0609D">
        <w:rPr>
          <w:rFonts w:ascii="Garamond" w:hAnsi="Garamond"/>
          <w:b/>
          <w:sz w:val="44"/>
          <w:szCs w:val="100"/>
          <w:lang w:val="tr-TR"/>
        </w:rPr>
        <w:t>Temmuz 2023</w:t>
      </w:r>
    </w:p>
    <w:p w:rsidR="00FE5772" w:rsidRPr="00B0609D" w:rsidRDefault="00FE5772" w:rsidP="00FE5772">
      <w:pPr>
        <w:jc w:val="both"/>
        <w:rPr>
          <w:rFonts w:ascii="Garamond" w:hAnsi="Garamond"/>
          <w:sz w:val="26"/>
          <w:szCs w:val="26"/>
          <w:lang w:val="tr-TR"/>
        </w:rPr>
      </w:pPr>
    </w:p>
    <w:p w:rsidR="00FE5772" w:rsidRPr="00B0609D" w:rsidRDefault="00FE5772" w:rsidP="00FE5772">
      <w:pPr>
        <w:jc w:val="both"/>
        <w:rPr>
          <w:rFonts w:ascii="Garamond" w:hAnsi="Garamond"/>
          <w:sz w:val="26"/>
          <w:szCs w:val="26"/>
          <w:lang w:val="tr-TR"/>
        </w:rPr>
      </w:pPr>
    </w:p>
    <w:p w:rsidR="00FE5772" w:rsidRPr="00B0609D" w:rsidRDefault="00FE5772" w:rsidP="00FE5772">
      <w:pPr>
        <w:jc w:val="both"/>
        <w:rPr>
          <w:rFonts w:ascii="Garamond" w:hAnsi="Garamond"/>
          <w:sz w:val="26"/>
          <w:szCs w:val="26"/>
          <w:lang w:val="tr-TR"/>
        </w:rPr>
      </w:pPr>
    </w:p>
    <w:p w:rsidR="00FE5772" w:rsidRPr="00B0609D" w:rsidRDefault="00FE5772" w:rsidP="00FE5772">
      <w:pPr>
        <w:jc w:val="both"/>
        <w:rPr>
          <w:rFonts w:ascii="Garamond" w:hAnsi="Garamond"/>
          <w:sz w:val="26"/>
          <w:szCs w:val="26"/>
          <w:lang w:val="tr-TR"/>
        </w:rPr>
      </w:pPr>
    </w:p>
    <w:p w:rsidR="00FE5772" w:rsidRPr="00B0609D" w:rsidRDefault="00FE5772" w:rsidP="00FE5772">
      <w:pPr>
        <w:jc w:val="both"/>
        <w:rPr>
          <w:rFonts w:ascii="Garamond" w:hAnsi="Garamond"/>
          <w:sz w:val="26"/>
          <w:szCs w:val="26"/>
          <w:lang w:val="tr-TR"/>
        </w:rPr>
      </w:pPr>
    </w:p>
    <w:p w:rsidR="00FE5772" w:rsidRPr="00B0609D" w:rsidRDefault="00FE5772" w:rsidP="00FE5772">
      <w:pPr>
        <w:jc w:val="both"/>
        <w:rPr>
          <w:rFonts w:ascii="Garamond" w:hAnsi="Garamond"/>
          <w:sz w:val="26"/>
          <w:szCs w:val="26"/>
          <w:lang w:val="tr-TR"/>
        </w:rPr>
      </w:pPr>
    </w:p>
    <w:p w:rsidR="00D04A14" w:rsidRPr="00B0609D" w:rsidRDefault="00D04A14" w:rsidP="00FE5772">
      <w:pPr>
        <w:jc w:val="both"/>
        <w:rPr>
          <w:rFonts w:ascii="Garamond" w:hAnsi="Garamond"/>
          <w:sz w:val="26"/>
          <w:szCs w:val="26"/>
          <w:lang w:val="tr-TR"/>
        </w:rPr>
      </w:pPr>
    </w:p>
    <w:p w:rsidR="00D04A14" w:rsidRPr="00B0609D" w:rsidRDefault="00D04A14" w:rsidP="00FE5772">
      <w:pPr>
        <w:jc w:val="both"/>
        <w:rPr>
          <w:rFonts w:ascii="Garamond" w:hAnsi="Garamond"/>
          <w:sz w:val="26"/>
          <w:szCs w:val="26"/>
          <w:lang w:val="tr-TR"/>
        </w:rPr>
      </w:pPr>
    </w:p>
    <w:p w:rsidR="00FE5772" w:rsidRPr="00B0609D" w:rsidRDefault="00FE5772" w:rsidP="00FE5772">
      <w:pPr>
        <w:jc w:val="both"/>
        <w:rPr>
          <w:rFonts w:ascii="Cambria" w:hAnsi="Cambria"/>
          <w:sz w:val="24"/>
          <w:szCs w:val="24"/>
          <w:lang w:val="tr-TR"/>
        </w:rPr>
      </w:pPr>
    </w:p>
    <w:p w:rsidR="00FE5772" w:rsidRPr="00B0609D" w:rsidRDefault="001F15B7" w:rsidP="00FE5772">
      <w:pPr>
        <w:spacing w:line="276" w:lineRule="auto"/>
        <w:jc w:val="both"/>
        <w:rPr>
          <w:rFonts w:ascii="Cambria" w:hAnsi="Cambria"/>
          <w:sz w:val="24"/>
          <w:szCs w:val="24"/>
          <w:lang w:val="tr-TR"/>
        </w:rPr>
      </w:pPr>
      <w:r w:rsidRPr="00B0609D">
        <w:rPr>
          <w:rFonts w:ascii="Cambria" w:hAnsi="Cambria"/>
          <w:b/>
          <w:sz w:val="24"/>
          <w:szCs w:val="24"/>
          <w:lang w:val="tr-TR"/>
        </w:rPr>
        <w:t>Giriş</w:t>
      </w:r>
    </w:p>
    <w:p w:rsidR="00E747BF" w:rsidRPr="00B0609D" w:rsidRDefault="00E747BF" w:rsidP="00D04A14">
      <w:pPr>
        <w:spacing w:line="276" w:lineRule="auto"/>
        <w:jc w:val="both"/>
        <w:rPr>
          <w:rFonts w:ascii="Cambria" w:hAnsi="Cambria"/>
          <w:sz w:val="24"/>
          <w:szCs w:val="24"/>
          <w:lang w:val="tr-TR"/>
        </w:rPr>
      </w:pPr>
      <w:r w:rsidRPr="00B0609D">
        <w:rPr>
          <w:rFonts w:ascii="Cambria" w:hAnsi="Cambria"/>
          <w:sz w:val="24"/>
          <w:szCs w:val="24"/>
          <w:lang w:val="tr-TR"/>
        </w:rPr>
        <w:t>Eğitim sistemimiz, son yıllarda ekonomik krizlerin sonuçları yanında hükümetlerin vizyon</w:t>
      </w:r>
      <w:r w:rsidR="00815AAA">
        <w:rPr>
          <w:rFonts w:ascii="Cambria" w:hAnsi="Cambria"/>
          <w:sz w:val="24"/>
          <w:szCs w:val="24"/>
          <w:lang w:val="tr-TR"/>
        </w:rPr>
        <w:t xml:space="preserve">, </w:t>
      </w:r>
      <w:r w:rsidRPr="00B0609D">
        <w:rPr>
          <w:rFonts w:ascii="Cambria" w:hAnsi="Cambria"/>
          <w:sz w:val="24"/>
          <w:szCs w:val="24"/>
          <w:lang w:val="tr-TR"/>
        </w:rPr>
        <w:t>nitelik</w:t>
      </w:r>
      <w:r w:rsidR="00815AAA">
        <w:rPr>
          <w:rFonts w:ascii="Cambria" w:hAnsi="Cambria"/>
          <w:sz w:val="24"/>
          <w:szCs w:val="24"/>
          <w:lang w:val="tr-TR"/>
        </w:rPr>
        <w:t xml:space="preserve"> ve liyakat</w:t>
      </w:r>
      <w:r w:rsidRPr="00B0609D">
        <w:rPr>
          <w:rFonts w:ascii="Cambria" w:hAnsi="Cambria"/>
          <w:sz w:val="24"/>
          <w:szCs w:val="24"/>
          <w:lang w:val="tr-TR"/>
        </w:rPr>
        <w:t xml:space="preserve"> eksikliğine de katlanmak zorunda kalmıştır. </w:t>
      </w:r>
      <w:r w:rsidR="00D04A14" w:rsidRPr="00B0609D">
        <w:rPr>
          <w:rFonts w:ascii="Cambria" w:hAnsi="Cambria"/>
          <w:sz w:val="24"/>
          <w:szCs w:val="24"/>
          <w:lang w:val="tr-TR"/>
        </w:rPr>
        <w:t xml:space="preserve">Sendika olarak görev ve sorumluluklarımızın bilincinde çalışmaya devam ederken, aynı duyarlılığı Eğitim Bakanlığı yetkililerinden de beklemekteyiz. </w:t>
      </w:r>
    </w:p>
    <w:p w:rsidR="00D04A14" w:rsidRPr="00B0609D" w:rsidRDefault="00D04A14" w:rsidP="00D04A14">
      <w:pPr>
        <w:spacing w:line="276" w:lineRule="auto"/>
        <w:jc w:val="both"/>
        <w:rPr>
          <w:rFonts w:ascii="Cambria" w:hAnsi="Cambria"/>
          <w:sz w:val="24"/>
          <w:szCs w:val="24"/>
          <w:lang w:val="tr-TR"/>
        </w:rPr>
      </w:pPr>
      <w:r w:rsidRPr="00B0609D">
        <w:rPr>
          <w:rFonts w:ascii="Cambria" w:hAnsi="Cambria"/>
          <w:sz w:val="24"/>
          <w:szCs w:val="24"/>
          <w:lang w:val="tr-TR"/>
        </w:rPr>
        <w:t>KTÖS, okullarımızın yeni öğretim yılı öncesi eksikliklerini tespit etmek, kapasitelerini belirlemek ve ihtiyaç analizi yapmak üzere bir araştırma düzenlemiştir.</w:t>
      </w:r>
      <w:r w:rsidR="00E747BF" w:rsidRPr="00B0609D">
        <w:rPr>
          <w:rFonts w:ascii="Cambria" w:hAnsi="Cambria"/>
          <w:sz w:val="24"/>
          <w:szCs w:val="24"/>
          <w:lang w:val="tr-TR"/>
        </w:rPr>
        <w:t xml:space="preserve"> Özetle,</w:t>
      </w:r>
      <w:r w:rsidRPr="00B0609D">
        <w:rPr>
          <w:rFonts w:ascii="Cambria" w:hAnsi="Cambria"/>
          <w:sz w:val="24"/>
          <w:szCs w:val="24"/>
          <w:lang w:val="tr-TR"/>
        </w:rPr>
        <w:t xml:space="preserve"> Nazım Çavuşoğlu liderliğindeki Eğitim Bakanlığının eğitim sorunlarını doğru tespit etmekten ve çözmekten çok uzak olduğunu söyleyebiliriz.</w:t>
      </w:r>
    </w:p>
    <w:p w:rsidR="00D04A14" w:rsidRPr="00B0609D" w:rsidRDefault="00D04A14" w:rsidP="00D04A14">
      <w:pPr>
        <w:spacing w:line="276" w:lineRule="auto"/>
        <w:jc w:val="both"/>
        <w:rPr>
          <w:rFonts w:ascii="Cambria" w:hAnsi="Cambria"/>
          <w:sz w:val="24"/>
          <w:szCs w:val="24"/>
          <w:lang w:val="tr-TR"/>
        </w:rPr>
      </w:pPr>
      <w:r w:rsidRPr="00B0609D">
        <w:rPr>
          <w:rFonts w:ascii="Cambria" w:hAnsi="Cambria"/>
          <w:sz w:val="24"/>
          <w:szCs w:val="24"/>
          <w:lang w:val="tr-TR"/>
        </w:rPr>
        <w:t>Bu raporu hem kamuoyu hem de bakanlık yetkilileriyle paylaşarak, Eylül ayında okullarımızın sorunsuz açılması için bugünden çalışmaya başlanması gerektiğinin uyarısını yapıyoruz.</w:t>
      </w:r>
    </w:p>
    <w:p w:rsidR="001F15B7" w:rsidRPr="00B0609D" w:rsidRDefault="00D04A14" w:rsidP="00D04A14">
      <w:pPr>
        <w:spacing w:line="276" w:lineRule="auto"/>
        <w:jc w:val="both"/>
        <w:rPr>
          <w:rFonts w:ascii="Cambria" w:hAnsi="Cambria"/>
          <w:sz w:val="24"/>
          <w:szCs w:val="24"/>
          <w:lang w:val="tr-TR"/>
        </w:rPr>
      </w:pPr>
      <w:r w:rsidRPr="00B0609D">
        <w:rPr>
          <w:rFonts w:ascii="Cambria" w:hAnsi="Cambria"/>
          <w:sz w:val="24"/>
          <w:szCs w:val="24"/>
          <w:lang w:val="tr-TR"/>
        </w:rPr>
        <w:t>Sonuçlar, kamusal eğitime verilen önemin yeniden gözden geçirilmesinin, eğitime daha fazla bütçe ayrılmasının ve öğrencilerle öğretmenlere daha fazla yatırım yapılmasının elzem olduğunu açıkça göstermektedir.</w:t>
      </w:r>
      <w:r w:rsidR="001F15B7" w:rsidRPr="00B0609D">
        <w:rPr>
          <w:rFonts w:ascii="Cambria" w:hAnsi="Cambria"/>
          <w:sz w:val="24"/>
          <w:szCs w:val="24"/>
          <w:lang w:val="tr-TR"/>
        </w:rPr>
        <w:t xml:space="preserve"> </w:t>
      </w:r>
    </w:p>
    <w:p w:rsidR="00FE5772" w:rsidRPr="00B0609D" w:rsidRDefault="00FE5772" w:rsidP="0066170A">
      <w:pPr>
        <w:jc w:val="center"/>
        <w:rPr>
          <w:rFonts w:ascii="Cambria" w:hAnsi="Cambria"/>
          <w:b/>
          <w:sz w:val="32"/>
          <w:szCs w:val="26"/>
          <w:lang w:val="tr-TR"/>
        </w:rPr>
      </w:pPr>
    </w:p>
    <w:p w:rsidR="00FE5772" w:rsidRPr="00B0609D" w:rsidRDefault="00FE5772" w:rsidP="0066170A">
      <w:pPr>
        <w:jc w:val="center"/>
        <w:rPr>
          <w:rFonts w:ascii="Cambria" w:hAnsi="Cambria"/>
          <w:b/>
          <w:sz w:val="32"/>
          <w:szCs w:val="26"/>
          <w:lang w:val="tr-TR"/>
        </w:rPr>
      </w:pPr>
    </w:p>
    <w:p w:rsidR="00FE5772" w:rsidRPr="00B0609D" w:rsidRDefault="00FE5772" w:rsidP="0066170A">
      <w:pPr>
        <w:jc w:val="center"/>
        <w:rPr>
          <w:rFonts w:ascii="Cambria" w:hAnsi="Cambria"/>
          <w:b/>
          <w:sz w:val="32"/>
          <w:szCs w:val="26"/>
          <w:lang w:val="tr-TR"/>
        </w:rPr>
      </w:pPr>
    </w:p>
    <w:p w:rsidR="006C5E2E" w:rsidRPr="00B0609D" w:rsidRDefault="006C5E2E" w:rsidP="0066170A">
      <w:pPr>
        <w:jc w:val="center"/>
        <w:rPr>
          <w:rFonts w:ascii="Cambria" w:hAnsi="Cambria"/>
          <w:b/>
          <w:sz w:val="32"/>
          <w:szCs w:val="26"/>
          <w:lang w:val="tr-TR"/>
        </w:rPr>
      </w:pPr>
    </w:p>
    <w:p w:rsidR="006C5E2E" w:rsidRPr="00B0609D" w:rsidRDefault="006C5E2E" w:rsidP="0066170A">
      <w:pPr>
        <w:jc w:val="center"/>
        <w:rPr>
          <w:rFonts w:ascii="Cambria" w:hAnsi="Cambria"/>
          <w:b/>
          <w:sz w:val="32"/>
          <w:szCs w:val="26"/>
          <w:lang w:val="tr-TR"/>
        </w:rPr>
      </w:pPr>
    </w:p>
    <w:p w:rsidR="006C5E2E" w:rsidRPr="00B0609D" w:rsidRDefault="006C5E2E" w:rsidP="0066170A">
      <w:pPr>
        <w:jc w:val="center"/>
        <w:rPr>
          <w:rFonts w:ascii="Cambria" w:hAnsi="Cambria"/>
          <w:b/>
          <w:sz w:val="32"/>
          <w:szCs w:val="26"/>
          <w:lang w:val="tr-TR"/>
        </w:rPr>
      </w:pPr>
    </w:p>
    <w:p w:rsidR="006C5E2E" w:rsidRPr="00B0609D" w:rsidRDefault="006C5E2E" w:rsidP="0066170A">
      <w:pPr>
        <w:jc w:val="center"/>
        <w:rPr>
          <w:rFonts w:ascii="Cambria" w:hAnsi="Cambria"/>
          <w:b/>
          <w:sz w:val="32"/>
          <w:szCs w:val="26"/>
          <w:lang w:val="tr-TR"/>
        </w:rPr>
      </w:pPr>
    </w:p>
    <w:p w:rsidR="006C5E2E" w:rsidRPr="00B0609D" w:rsidRDefault="006C5E2E" w:rsidP="0066170A">
      <w:pPr>
        <w:jc w:val="center"/>
        <w:rPr>
          <w:rFonts w:ascii="Cambria" w:hAnsi="Cambria"/>
          <w:b/>
          <w:sz w:val="32"/>
          <w:szCs w:val="26"/>
          <w:lang w:val="tr-TR"/>
        </w:rPr>
      </w:pPr>
    </w:p>
    <w:p w:rsidR="006C5E2E" w:rsidRPr="00B0609D" w:rsidRDefault="006C5E2E" w:rsidP="0066170A">
      <w:pPr>
        <w:jc w:val="center"/>
        <w:rPr>
          <w:rFonts w:ascii="Cambria" w:hAnsi="Cambria"/>
          <w:b/>
          <w:sz w:val="32"/>
          <w:szCs w:val="26"/>
          <w:lang w:val="tr-TR"/>
        </w:rPr>
      </w:pPr>
    </w:p>
    <w:p w:rsidR="006C5E2E" w:rsidRPr="00B0609D" w:rsidRDefault="006C5E2E" w:rsidP="0066170A">
      <w:pPr>
        <w:jc w:val="center"/>
        <w:rPr>
          <w:rFonts w:ascii="Cambria" w:hAnsi="Cambria"/>
          <w:b/>
          <w:sz w:val="32"/>
          <w:szCs w:val="26"/>
          <w:lang w:val="tr-TR"/>
        </w:rPr>
      </w:pPr>
    </w:p>
    <w:p w:rsidR="006C5E2E" w:rsidRPr="00B0609D" w:rsidRDefault="006C5E2E" w:rsidP="0066170A">
      <w:pPr>
        <w:jc w:val="center"/>
        <w:rPr>
          <w:rFonts w:ascii="Cambria" w:hAnsi="Cambria"/>
          <w:b/>
          <w:sz w:val="32"/>
          <w:szCs w:val="26"/>
          <w:lang w:val="tr-TR"/>
        </w:rPr>
      </w:pPr>
    </w:p>
    <w:p w:rsidR="006C5E2E" w:rsidRPr="00B0609D" w:rsidRDefault="006C5E2E" w:rsidP="0066170A">
      <w:pPr>
        <w:jc w:val="center"/>
        <w:rPr>
          <w:rFonts w:ascii="Cambria" w:hAnsi="Cambria"/>
          <w:b/>
          <w:sz w:val="32"/>
          <w:szCs w:val="26"/>
          <w:lang w:val="tr-TR"/>
        </w:rPr>
      </w:pPr>
    </w:p>
    <w:p w:rsidR="006C5E2E" w:rsidRPr="00B0609D" w:rsidRDefault="006C5E2E" w:rsidP="0066170A">
      <w:pPr>
        <w:jc w:val="center"/>
        <w:rPr>
          <w:rFonts w:ascii="Cambria" w:hAnsi="Cambria"/>
          <w:b/>
          <w:sz w:val="32"/>
          <w:szCs w:val="26"/>
          <w:lang w:val="tr-TR"/>
        </w:rPr>
      </w:pPr>
    </w:p>
    <w:p w:rsidR="00FE5772" w:rsidRPr="00B0609D" w:rsidRDefault="006C5E2E" w:rsidP="0066170A">
      <w:pPr>
        <w:jc w:val="center"/>
        <w:rPr>
          <w:rFonts w:ascii="Cambria" w:hAnsi="Cambria"/>
          <w:b/>
          <w:sz w:val="32"/>
          <w:szCs w:val="26"/>
          <w:lang w:val="tr-TR"/>
        </w:rPr>
      </w:pPr>
      <w:r w:rsidRPr="00B0609D">
        <w:rPr>
          <w:rFonts w:ascii="Cambria" w:hAnsi="Cambria"/>
          <w:b/>
          <w:noProof/>
          <w:sz w:val="32"/>
          <w:szCs w:val="26"/>
          <w:lang w:val="tr-TR" w:eastAsia="tr-TR"/>
        </w:rPr>
        <w:drawing>
          <wp:inline distT="0" distB="0" distL="0" distR="0">
            <wp:extent cx="2943225" cy="2943225"/>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TOS LOGO _ DÜZELTİLMİŞ_transparan.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943225" cy="2943225"/>
                    </a:xfrm>
                    <a:prstGeom prst="rect">
                      <a:avLst/>
                    </a:prstGeom>
                  </pic:spPr>
                </pic:pic>
              </a:graphicData>
            </a:graphic>
          </wp:inline>
        </w:drawing>
      </w:r>
    </w:p>
    <w:p w:rsidR="006C5E2E" w:rsidRPr="00B0609D" w:rsidRDefault="006C5E2E" w:rsidP="0066170A">
      <w:pPr>
        <w:jc w:val="center"/>
        <w:rPr>
          <w:rFonts w:ascii="Cambria" w:hAnsi="Cambria"/>
          <w:b/>
          <w:sz w:val="32"/>
          <w:szCs w:val="26"/>
          <w:lang w:val="tr-TR"/>
        </w:rPr>
      </w:pPr>
    </w:p>
    <w:p w:rsidR="006C5E2E" w:rsidRPr="00B0609D" w:rsidRDefault="006C5E2E" w:rsidP="0066170A">
      <w:pPr>
        <w:jc w:val="center"/>
        <w:rPr>
          <w:rFonts w:ascii="Cambria" w:hAnsi="Cambria"/>
          <w:b/>
          <w:sz w:val="32"/>
          <w:szCs w:val="26"/>
          <w:lang w:val="tr-TR"/>
        </w:rPr>
      </w:pPr>
    </w:p>
    <w:p w:rsidR="00977728" w:rsidRPr="00B0609D" w:rsidRDefault="00D04A14" w:rsidP="0066170A">
      <w:pPr>
        <w:jc w:val="center"/>
        <w:rPr>
          <w:rFonts w:ascii="Cambria" w:hAnsi="Cambria"/>
          <w:b/>
          <w:sz w:val="32"/>
          <w:szCs w:val="26"/>
          <w:lang w:val="tr-TR"/>
        </w:rPr>
      </w:pPr>
      <w:r w:rsidRPr="00B0609D">
        <w:rPr>
          <w:rFonts w:ascii="Cambria" w:hAnsi="Cambria"/>
          <w:b/>
          <w:sz w:val="32"/>
          <w:szCs w:val="26"/>
          <w:lang w:val="tr-TR"/>
        </w:rPr>
        <w:t>2</w:t>
      </w:r>
      <w:r w:rsidR="00D530E2">
        <w:rPr>
          <w:rFonts w:ascii="Cambria" w:hAnsi="Cambria"/>
          <w:b/>
          <w:sz w:val="32"/>
          <w:szCs w:val="26"/>
          <w:lang w:val="tr-TR"/>
        </w:rPr>
        <w:t>022-23 Eğitim Yılı Değerlendir</w:t>
      </w:r>
      <w:r w:rsidRPr="00B0609D">
        <w:rPr>
          <w:rFonts w:ascii="Cambria" w:hAnsi="Cambria"/>
          <w:b/>
          <w:sz w:val="32"/>
          <w:szCs w:val="26"/>
          <w:lang w:val="tr-TR"/>
        </w:rPr>
        <w:t>mesi ve İhtiyaç Analizi</w:t>
      </w:r>
    </w:p>
    <w:p w:rsidR="009E57C1" w:rsidRPr="00B0609D" w:rsidRDefault="009E57C1">
      <w:pPr>
        <w:rPr>
          <w:rFonts w:ascii="Cambria" w:hAnsi="Cambria"/>
          <w:sz w:val="26"/>
          <w:szCs w:val="26"/>
          <w:lang w:val="tr-TR"/>
        </w:rPr>
      </w:pPr>
    </w:p>
    <w:p w:rsidR="006C5E2E" w:rsidRPr="00B0609D" w:rsidRDefault="006C5E2E">
      <w:pPr>
        <w:rPr>
          <w:rFonts w:ascii="Cambria" w:hAnsi="Cambria"/>
          <w:sz w:val="26"/>
          <w:szCs w:val="26"/>
          <w:lang w:val="tr-TR"/>
        </w:rPr>
      </w:pPr>
    </w:p>
    <w:p w:rsidR="00A432EF" w:rsidRPr="00B0609D" w:rsidRDefault="00A432EF">
      <w:pPr>
        <w:rPr>
          <w:rFonts w:ascii="Cambria" w:hAnsi="Cambria"/>
          <w:sz w:val="26"/>
          <w:szCs w:val="26"/>
          <w:lang w:val="tr-TR"/>
        </w:rPr>
      </w:pPr>
    </w:p>
    <w:p w:rsidR="00A432EF" w:rsidRPr="00B0609D" w:rsidRDefault="00A432EF">
      <w:pPr>
        <w:rPr>
          <w:rFonts w:ascii="Cambria" w:hAnsi="Cambria"/>
          <w:sz w:val="26"/>
          <w:szCs w:val="26"/>
          <w:lang w:val="tr-TR"/>
        </w:rPr>
      </w:pPr>
    </w:p>
    <w:p w:rsidR="00B315D9" w:rsidRPr="00B0609D" w:rsidRDefault="00B315D9" w:rsidP="00B315D9">
      <w:pPr>
        <w:spacing w:line="276" w:lineRule="auto"/>
        <w:rPr>
          <w:rFonts w:ascii="Cambria" w:hAnsi="Cambria"/>
          <w:b/>
          <w:sz w:val="24"/>
          <w:szCs w:val="26"/>
          <w:lang w:val="tr-TR"/>
        </w:rPr>
      </w:pPr>
    </w:p>
    <w:p w:rsidR="00B315D9" w:rsidRPr="00B0609D" w:rsidRDefault="00B315D9" w:rsidP="00B315D9">
      <w:pPr>
        <w:spacing w:line="276" w:lineRule="auto"/>
        <w:rPr>
          <w:rFonts w:ascii="Cambria" w:hAnsi="Cambria"/>
          <w:b/>
          <w:sz w:val="24"/>
          <w:szCs w:val="26"/>
          <w:lang w:val="tr-TR"/>
        </w:rPr>
      </w:pPr>
      <w:proofErr w:type="spellStart"/>
      <w:r w:rsidRPr="00B0609D">
        <w:rPr>
          <w:rFonts w:ascii="Cambria" w:hAnsi="Cambria"/>
          <w:b/>
          <w:sz w:val="24"/>
          <w:szCs w:val="26"/>
          <w:lang w:val="tr-TR"/>
        </w:rPr>
        <w:t>Raporlaştıran</w:t>
      </w:r>
      <w:proofErr w:type="spellEnd"/>
      <w:r w:rsidRPr="00B0609D">
        <w:rPr>
          <w:rFonts w:ascii="Cambria" w:hAnsi="Cambria"/>
          <w:b/>
          <w:sz w:val="24"/>
          <w:szCs w:val="26"/>
          <w:lang w:val="tr-TR"/>
        </w:rPr>
        <w:t xml:space="preserve">: </w:t>
      </w:r>
      <w:r w:rsidRPr="00B0609D">
        <w:rPr>
          <w:rFonts w:ascii="Cambria" w:hAnsi="Cambria"/>
          <w:sz w:val="24"/>
          <w:szCs w:val="26"/>
          <w:lang w:val="tr-TR"/>
        </w:rPr>
        <w:t xml:space="preserve">KTÖS Eğitim Komitesi </w:t>
      </w:r>
    </w:p>
    <w:p w:rsidR="0066170A" w:rsidRPr="00B0609D" w:rsidRDefault="0066170A" w:rsidP="0066170A">
      <w:pPr>
        <w:spacing w:line="276" w:lineRule="auto"/>
        <w:rPr>
          <w:rFonts w:ascii="Cambria" w:hAnsi="Cambria"/>
          <w:sz w:val="24"/>
          <w:szCs w:val="26"/>
          <w:lang w:val="tr-TR"/>
        </w:rPr>
      </w:pPr>
    </w:p>
    <w:p w:rsidR="006C5E2E" w:rsidRPr="00B0609D" w:rsidRDefault="006C5E2E" w:rsidP="0066170A">
      <w:pPr>
        <w:spacing w:line="276" w:lineRule="auto"/>
        <w:rPr>
          <w:rFonts w:ascii="Cambria" w:hAnsi="Cambria"/>
          <w:sz w:val="24"/>
          <w:szCs w:val="26"/>
          <w:lang w:val="tr-TR"/>
        </w:rPr>
      </w:pPr>
    </w:p>
    <w:p w:rsidR="006C5E2E" w:rsidRPr="00B0609D" w:rsidRDefault="006C5E2E" w:rsidP="0066170A">
      <w:pPr>
        <w:spacing w:line="276" w:lineRule="auto"/>
        <w:rPr>
          <w:rFonts w:ascii="Cambria" w:hAnsi="Cambria"/>
          <w:sz w:val="24"/>
          <w:szCs w:val="26"/>
          <w:lang w:val="tr-TR"/>
        </w:rPr>
      </w:pPr>
    </w:p>
    <w:p w:rsidR="006C5E2E" w:rsidRPr="00B0609D" w:rsidRDefault="006C5E2E" w:rsidP="0066170A">
      <w:pPr>
        <w:spacing w:line="276" w:lineRule="auto"/>
        <w:rPr>
          <w:rFonts w:ascii="Cambria" w:hAnsi="Cambria"/>
          <w:sz w:val="24"/>
          <w:szCs w:val="26"/>
          <w:lang w:val="tr-TR"/>
        </w:rPr>
      </w:pPr>
    </w:p>
    <w:p w:rsidR="00A432EF" w:rsidRPr="00B0609D" w:rsidRDefault="00A432EF" w:rsidP="0066170A">
      <w:pPr>
        <w:spacing w:line="276" w:lineRule="auto"/>
        <w:rPr>
          <w:rFonts w:ascii="Cambria" w:hAnsi="Cambria"/>
          <w:sz w:val="24"/>
          <w:szCs w:val="26"/>
          <w:lang w:val="tr-TR"/>
        </w:rPr>
      </w:pPr>
    </w:p>
    <w:p w:rsidR="00A432EF" w:rsidRPr="00B0609D" w:rsidRDefault="00A432EF" w:rsidP="0066170A">
      <w:pPr>
        <w:spacing w:line="276" w:lineRule="auto"/>
        <w:rPr>
          <w:rFonts w:ascii="Cambria" w:hAnsi="Cambria"/>
          <w:sz w:val="24"/>
          <w:szCs w:val="26"/>
          <w:lang w:val="tr-TR"/>
        </w:rPr>
      </w:pPr>
    </w:p>
    <w:p w:rsidR="00DB2F64" w:rsidRPr="00B0609D" w:rsidRDefault="00DB2F64" w:rsidP="0066170A">
      <w:pPr>
        <w:spacing w:line="276" w:lineRule="auto"/>
        <w:rPr>
          <w:rFonts w:ascii="Cambria" w:hAnsi="Cambria"/>
          <w:sz w:val="24"/>
          <w:szCs w:val="26"/>
          <w:lang w:val="tr-TR"/>
        </w:rPr>
      </w:pPr>
    </w:p>
    <w:p w:rsidR="00A432EF" w:rsidRPr="00B0609D" w:rsidRDefault="00A432EF" w:rsidP="0066170A">
      <w:pPr>
        <w:spacing w:line="276" w:lineRule="auto"/>
        <w:rPr>
          <w:rFonts w:ascii="Cambria" w:hAnsi="Cambria"/>
          <w:sz w:val="24"/>
          <w:szCs w:val="26"/>
          <w:lang w:val="tr-TR"/>
        </w:rPr>
      </w:pPr>
    </w:p>
    <w:p w:rsidR="003A4DC8" w:rsidRPr="00B0609D" w:rsidRDefault="003A4DC8" w:rsidP="0066170A">
      <w:pPr>
        <w:spacing w:line="276" w:lineRule="auto"/>
        <w:rPr>
          <w:rFonts w:ascii="Cambria" w:hAnsi="Cambria"/>
          <w:sz w:val="24"/>
          <w:szCs w:val="26"/>
          <w:lang w:val="tr-TR"/>
        </w:rPr>
      </w:pPr>
    </w:p>
    <w:sdt>
      <w:sdtPr>
        <w:rPr>
          <w:rFonts w:asciiTheme="minorHAnsi" w:eastAsiaTheme="minorHAnsi" w:hAnsiTheme="minorHAnsi" w:cstheme="minorBidi"/>
          <w:color w:val="auto"/>
          <w:sz w:val="22"/>
          <w:szCs w:val="22"/>
          <w:lang w:val="en-GB" w:eastAsia="en-US"/>
        </w:rPr>
        <w:id w:val="1671447157"/>
        <w:docPartObj>
          <w:docPartGallery w:val="Table of Contents"/>
          <w:docPartUnique/>
        </w:docPartObj>
      </w:sdtPr>
      <w:sdtEndPr>
        <w:rPr>
          <w:b/>
          <w:bCs/>
        </w:rPr>
      </w:sdtEndPr>
      <w:sdtContent>
        <w:p w:rsidR="00DB2F64" w:rsidRPr="00B0609D" w:rsidRDefault="00DB2F64">
          <w:pPr>
            <w:pStyle w:val="TBal"/>
          </w:pPr>
          <w:r w:rsidRPr="00B0609D">
            <w:t>İçindekiler</w:t>
          </w:r>
        </w:p>
        <w:p w:rsidR="00731D0C" w:rsidRDefault="00DB2F64">
          <w:pPr>
            <w:pStyle w:val="T1"/>
            <w:tabs>
              <w:tab w:val="right" w:leader="dot" w:pos="9628"/>
            </w:tabs>
            <w:rPr>
              <w:rFonts w:eastAsiaTheme="minorEastAsia"/>
              <w:noProof/>
              <w:lang w:val="tr-TR" w:eastAsia="tr-TR"/>
            </w:rPr>
          </w:pPr>
          <w:r w:rsidRPr="00B0609D">
            <w:rPr>
              <w:lang w:val="tr-TR"/>
            </w:rPr>
            <w:fldChar w:fldCharType="begin"/>
          </w:r>
          <w:r w:rsidRPr="00B0609D">
            <w:rPr>
              <w:lang w:val="tr-TR"/>
            </w:rPr>
            <w:instrText xml:space="preserve"> TOC \o "1-3" \h \z \u </w:instrText>
          </w:r>
          <w:r w:rsidRPr="00B0609D">
            <w:rPr>
              <w:lang w:val="tr-TR"/>
            </w:rPr>
            <w:fldChar w:fldCharType="separate"/>
          </w:r>
          <w:hyperlink w:anchor="_Toc141170839" w:history="1">
            <w:r w:rsidR="00731D0C" w:rsidRPr="00BA462C">
              <w:rPr>
                <w:rStyle w:val="Kpr"/>
                <w:rFonts w:ascii="Cambria" w:hAnsi="Cambria"/>
                <w:b/>
                <w:noProof/>
                <w:lang w:val="tr-TR"/>
              </w:rPr>
              <w:t>A. Genel Bilgiler</w:t>
            </w:r>
            <w:r w:rsidR="00731D0C">
              <w:rPr>
                <w:noProof/>
                <w:webHidden/>
              </w:rPr>
              <w:tab/>
            </w:r>
            <w:r w:rsidR="00731D0C">
              <w:rPr>
                <w:noProof/>
                <w:webHidden/>
              </w:rPr>
              <w:fldChar w:fldCharType="begin"/>
            </w:r>
            <w:r w:rsidR="00731D0C">
              <w:rPr>
                <w:noProof/>
                <w:webHidden/>
              </w:rPr>
              <w:instrText xml:space="preserve"> PAGEREF _Toc141170839 \h </w:instrText>
            </w:r>
            <w:r w:rsidR="00731D0C">
              <w:rPr>
                <w:noProof/>
                <w:webHidden/>
              </w:rPr>
            </w:r>
            <w:r w:rsidR="00731D0C">
              <w:rPr>
                <w:noProof/>
                <w:webHidden/>
              </w:rPr>
              <w:fldChar w:fldCharType="separate"/>
            </w:r>
            <w:r w:rsidR="00323705">
              <w:rPr>
                <w:noProof/>
                <w:webHidden/>
              </w:rPr>
              <w:t>5</w:t>
            </w:r>
            <w:r w:rsidR="00731D0C">
              <w:rPr>
                <w:noProof/>
                <w:webHidden/>
              </w:rPr>
              <w:fldChar w:fldCharType="end"/>
            </w:r>
          </w:hyperlink>
        </w:p>
        <w:p w:rsidR="00731D0C" w:rsidRDefault="00222C4F">
          <w:pPr>
            <w:pStyle w:val="T1"/>
            <w:tabs>
              <w:tab w:val="right" w:leader="dot" w:pos="9628"/>
            </w:tabs>
            <w:rPr>
              <w:rFonts w:eastAsiaTheme="minorEastAsia"/>
              <w:noProof/>
              <w:lang w:val="tr-TR" w:eastAsia="tr-TR"/>
            </w:rPr>
          </w:pPr>
          <w:hyperlink w:anchor="_Toc141170840" w:history="1">
            <w:r w:rsidR="00731D0C" w:rsidRPr="00BA462C">
              <w:rPr>
                <w:rStyle w:val="Kpr"/>
                <w:rFonts w:ascii="Cambria" w:hAnsi="Cambria"/>
                <w:b/>
                <w:bCs/>
                <w:noProof/>
                <w:lang w:val="tr-TR"/>
              </w:rPr>
              <w:t>B. Okulların demografik durumu nedir?</w:t>
            </w:r>
            <w:r w:rsidR="00731D0C">
              <w:rPr>
                <w:noProof/>
                <w:webHidden/>
              </w:rPr>
              <w:tab/>
            </w:r>
            <w:r w:rsidR="00731D0C">
              <w:rPr>
                <w:noProof/>
                <w:webHidden/>
              </w:rPr>
              <w:fldChar w:fldCharType="begin"/>
            </w:r>
            <w:r w:rsidR="00731D0C">
              <w:rPr>
                <w:noProof/>
                <w:webHidden/>
              </w:rPr>
              <w:instrText xml:space="preserve"> PAGEREF _Toc141170840 \h </w:instrText>
            </w:r>
            <w:r w:rsidR="00731D0C">
              <w:rPr>
                <w:noProof/>
                <w:webHidden/>
              </w:rPr>
            </w:r>
            <w:r w:rsidR="00731D0C">
              <w:rPr>
                <w:noProof/>
                <w:webHidden/>
              </w:rPr>
              <w:fldChar w:fldCharType="separate"/>
            </w:r>
            <w:r w:rsidR="00323705">
              <w:rPr>
                <w:noProof/>
                <w:webHidden/>
              </w:rPr>
              <w:t>5</w:t>
            </w:r>
            <w:r w:rsidR="00731D0C">
              <w:rPr>
                <w:noProof/>
                <w:webHidden/>
              </w:rPr>
              <w:fldChar w:fldCharType="end"/>
            </w:r>
          </w:hyperlink>
        </w:p>
        <w:p w:rsidR="00731D0C" w:rsidRDefault="00222C4F">
          <w:pPr>
            <w:pStyle w:val="T1"/>
            <w:tabs>
              <w:tab w:val="right" w:leader="dot" w:pos="9628"/>
            </w:tabs>
            <w:rPr>
              <w:rFonts w:eastAsiaTheme="minorEastAsia"/>
              <w:noProof/>
              <w:lang w:val="tr-TR" w:eastAsia="tr-TR"/>
            </w:rPr>
          </w:pPr>
          <w:hyperlink w:anchor="_Toc141170841" w:history="1">
            <w:r w:rsidR="00731D0C" w:rsidRPr="00BA462C">
              <w:rPr>
                <w:rStyle w:val="Kpr"/>
                <w:rFonts w:ascii="Cambria" w:hAnsi="Cambria"/>
                <w:b/>
                <w:noProof/>
                <w:lang w:val="tr-TR"/>
              </w:rPr>
              <w:t>C. Okullarımıza kısa bir bakış</w:t>
            </w:r>
            <w:r w:rsidR="00731D0C">
              <w:rPr>
                <w:noProof/>
                <w:webHidden/>
              </w:rPr>
              <w:tab/>
            </w:r>
            <w:r w:rsidR="00731D0C">
              <w:rPr>
                <w:noProof/>
                <w:webHidden/>
              </w:rPr>
              <w:fldChar w:fldCharType="begin"/>
            </w:r>
            <w:r w:rsidR="00731D0C">
              <w:rPr>
                <w:noProof/>
                <w:webHidden/>
              </w:rPr>
              <w:instrText xml:space="preserve"> PAGEREF _Toc141170841 \h </w:instrText>
            </w:r>
            <w:r w:rsidR="00731D0C">
              <w:rPr>
                <w:noProof/>
                <w:webHidden/>
              </w:rPr>
            </w:r>
            <w:r w:rsidR="00731D0C">
              <w:rPr>
                <w:noProof/>
                <w:webHidden/>
              </w:rPr>
              <w:fldChar w:fldCharType="separate"/>
            </w:r>
            <w:r w:rsidR="00323705">
              <w:rPr>
                <w:noProof/>
                <w:webHidden/>
              </w:rPr>
              <w:t>6</w:t>
            </w:r>
            <w:r w:rsidR="00731D0C">
              <w:rPr>
                <w:noProof/>
                <w:webHidden/>
              </w:rPr>
              <w:fldChar w:fldCharType="end"/>
            </w:r>
          </w:hyperlink>
        </w:p>
        <w:p w:rsidR="00731D0C" w:rsidRDefault="00222C4F">
          <w:pPr>
            <w:pStyle w:val="T1"/>
            <w:tabs>
              <w:tab w:val="right" w:leader="dot" w:pos="9628"/>
            </w:tabs>
            <w:rPr>
              <w:rFonts w:eastAsiaTheme="minorEastAsia"/>
              <w:noProof/>
              <w:lang w:val="tr-TR" w:eastAsia="tr-TR"/>
            </w:rPr>
          </w:pPr>
          <w:hyperlink w:anchor="_Toc141170842" w:history="1">
            <w:r w:rsidR="00731D0C" w:rsidRPr="00BA462C">
              <w:rPr>
                <w:rStyle w:val="Kpr"/>
                <w:rFonts w:ascii="Cambria" w:hAnsi="Cambria"/>
                <w:b/>
                <w:noProof/>
                <w:lang w:val="tr-TR"/>
              </w:rPr>
              <w:t>D. Öğretmenlik mesleğiyle ilgili öğretmenlerin stres düzeyi</w:t>
            </w:r>
            <w:r w:rsidR="00731D0C">
              <w:rPr>
                <w:noProof/>
                <w:webHidden/>
              </w:rPr>
              <w:tab/>
            </w:r>
            <w:r w:rsidR="00731D0C">
              <w:rPr>
                <w:noProof/>
                <w:webHidden/>
              </w:rPr>
              <w:fldChar w:fldCharType="begin"/>
            </w:r>
            <w:r w:rsidR="00731D0C">
              <w:rPr>
                <w:noProof/>
                <w:webHidden/>
              </w:rPr>
              <w:instrText xml:space="preserve"> PAGEREF _Toc141170842 \h </w:instrText>
            </w:r>
            <w:r w:rsidR="00731D0C">
              <w:rPr>
                <w:noProof/>
                <w:webHidden/>
              </w:rPr>
            </w:r>
            <w:r w:rsidR="00731D0C">
              <w:rPr>
                <w:noProof/>
                <w:webHidden/>
              </w:rPr>
              <w:fldChar w:fldCharType="separate"/>
            </w:r>
            <w:r w:rsidR="00323705">
              <w:rPr>
                <w:noProof/>
                <w:webHidden/>
              </w:rPr>
              <w:t>7</w:t>
            </w:r>
            <w:r w:rsidR="00731D0C">
              <w:rPr>
                <w:noProof/>
                <w:webHidden/>
              </w:rPr>
              <w:fldChar w:fldCharType="end"/>
            </w:r>
          </w:hyperlink>
        </w:p>
        <w:p w:rsidR="00731D0C" w:rsidRDefault="00222C4F">
          <w:pPr>
            <w:pStyle w:val="T1"/>
            <w:tabs>
              <w:tab w:val="right" w:leader="dot" w:pos="9628"/>
            </w:tabs>
            <w:rPr>
              <w:rFonts w:eastAsiaTheme="minorEastAsia"/>
              <w:noProof/>
              <w:lang w:val="tr-TR" w:eastAsia="tr-TR"/>
            </w:rPr>
          </w:pPr>
          <w:hyperlink w:anchor="_Toc141170843" w:history="1">
            <w:r w:rsidR="00731D0C" w:rsidRPr="00BA462C">
              <w:rPr>
                <w:rStyle w:val="Kpr"/>
                <w:rFonts w:ascii="Cambria" w:hAnsi="Cambria"/>
                <w:b/>
                <w:noProof/>
                <w:lang w:val="tr-TR"/>
              </w:rPr>
              <w:t>E. 2022-23 akademik yılında okullarımızda karşılaşılan</w:t>
            </w:r>
            <w:r w:rsidR="00731D0C" w:rsidRPr="00BA462C">
              <w:rPr>
                <w:rStyle w:val="Kpr"/>
                <w:rFonts w:ascii="Cambria" w:hAnsi="Cambria"/>
                <w:b/>
                <w:bCs/>
                <w:noProof/>
                <w:lang w:val="tr-TR"/>
              </w:rPr>
              <w:t> en önemli sorunlar</w:t>
            </w:r>
            <w:r w:rsidR="00731D0C">
              <w:rPr>
                <w:noProof/>
                <w:webHidden/>
              </w:rPr>
              <w:tab/>
            </w:r>
            <w:r w:rsidR="00731D0C">
              <w:rPr>
                <w:noProof/>
                <w:webHidden/>
              </w:rPr>
              <w:fldChar w:fldCharType="begin"/>
            </w:r>
            <w:r w:rsidR="00731D0C">
              <w:rPr>
                <w:noProof/>
                <w:webHidden/>
              </w:rPr>
              <w:instrText xml:space="preserve"> PAGEREF _Toc141170843 \h </w:instrText>
            </w:r>
            <w:r w:rsidR="00731D0C">
              <w:rPr>
                <w:noProof/>
                <w:webHidden/>
              </w:rPr>
            </w:r>
            <w:r w:rsidR="00731D0C">
              <w:rPr>
                <w:noProof/>
                <w:webHidden/>
              </w:rPr>
              <w:fldChar w:fldCharType="separate"/>
            </w:r>
            <w:r w:rsidR="00323705">
              <w:rPr>
                <w:noProof/>
                <w:webHidden/>
              </w:rPr>
              <w:t>8</w:t>
            </w:r>
            <w:r w:rsidR="00731D0C">
              <w:rPr>
                <w:noProof/>
                <w:webHidden/>
              </w:rPr>
              <w:fldChar w:fldCharType="end"/>
            </w:r>
          </w:hyperlink>
        </w:p>
        <w:p w:rsidR="00731D0C" w:rsidRDefault="00222C4F">
          <w:pPr>
            <w:pStyle w:val="T2"/>
            <w:tabs>
              <w:tab w:val="right" w:leader="dot" w:pos="9628"/>
            </w:tabs>
            <w:rPr>
              <w:rFonts w:eastAsiaTheme="minorEastAsia"/>
              <w:noProof/>
              <w:lang w:val="tr-TR" w:eastAsia="tr-TR"/>
            </w:rPr>
          </w:pPr>
          <w:hyperlink w:anchor="_Toc141170844" w:history="1">
            <w:r w:rsidR="00731D0C" w:rsidRPr="00BA462C">
              <w:rPr>
                <w:rStyle w:val="Kpr"/>
                <w:rFonts w:ascii="Cambria" w:hAnsi="Cambria"/>
                <w:noProof/>
                <w:lang w:val="tr-TR"/>
              </w:rPr>
              <w:t>E1. Yabancı öğrenciler ve diğer farklı ihtiyaçlara sahip öğrenciler</w:t>
            </w:r>
            <w:r w:rsidR="00731D0C">
              <w:rPr>
                <w:noProof/>
                <w:webHidden/>
              </w:rPr>
              <w:tab/>
            </w:r>
            <w:r w:rsidR="00731D0C">
              <w:rPr>
                <w:noProof/>
                <w:webHidden/>
              </w:rPr>
              <w:fldChar w:fldCharType="begin"/>
            </w:r>
            <w:r w:rsidR="00731D0C">
              <w:rPr>
                <w:noProof/>
                <w:webHidden/>
              </w:rPr>
              <w:instrText xml:space="preserve"> PAGEREF _Toc141170844 \h </w:instrText>
            </w:r>
            <w:r w:rsidR="00731D0C">
              <w:rPr>
                <w:noProof/>
                <w:webHidden/>
              </w:rPr>
            </w:r>
            <w:r w:rsidR="00731D0C">
              <w:rPr>
                <w:noProof/>
                <w:webHidden/>
              </w:rPr>
              <w:fldChar w:fldCharType="separate"/>
            </w:r>
            <w:r w:rsidR="00323705">
              <w:rPr>
                <w:noProof/>
                <w:webHidden/>
              </w:rPr>
              <w:t>8</w:t>
            </w:r>
            <w:r w:rsidR="00731D0C">
              <w:rPr>
                <w:noProof/>
                <w:webHidden/>
              </w:rPr>
              <w:fldChar w:fldCharType="end"/>
            </w:r>
          </w:hyperlink>
        </w:p>
        <w:p w:rsidR="00731D0C" w:rsidRDefault="00222C4F">
          <w:pPr>
            <w:pStyle w:val="T2"/>
            <w:tabs>
              <w:tab w:val="right" w:leader="dot" w:pos="9628"/>
            </w:tabs>
            <w:rPr>
              <w:rFonts w:eastAsiaTheme="minorEastAsia"/>
              <w:noProof/>
              <w:lang w:val="tr-TR" w:eastAsia="tr-TR"/>
            </w:rPr>
          </w:pPr>
          <w:hyperlink w:anchor="_Toc141170845" w:history="1">
            <w:r w:rsidR="00731D0C" w:rsidRPr="00BA462C">
              <w:rPr>
                <w:rStyle w:val="Kpr"/>
                <w:rFonts w:ascii="Cambria" w:hAnsi="Cambria"/>
                <w:noProof/>
                <w:lang w:val="tr-TR"/>
              </w:rPr>
              <w:t>E2. Fiziksel alt yapı sorunları ve bina güvenliği</w:t>
            </w:r>
            <w:r w:rsidR="00731D0C">
              <w:rPr>
                <w:noProof/>
                <w:webHidden/>
              </w:rPr>
              <w:tab/>
            </w:r>
            <w:r w:rsidR="00731D0C">
              <w:rPr>
                <w:noProof/>
                <w:webHidden/>
              </w:rPr>
              <w:fldChar w:fldCharType="begin"/>
            </w:r>
            <w:r w:rsidR="00731D0C">
              <w:rPr>
                <w:noProof/>
                <w:webHidden/>
              </w:rPr>
              <w:instrText xml:space="preserve"> PAGEREF _Toc141170845 \h </w:instrText>
            </w:r>
            <w:r w:rsidR="00731D0C">
              <w:rPr>
                <w:noProof/>
                <w:webHidden/>
              </w:rPr>
            </w:r>
            <w:r w:rsidR="00731D0C">
              <w:rPr>
                <w:noProof/>
                <w:webHidden/>
              </w:rPr>
              <w:fldChar w:fldCharType="separate"/>
            </w:r>
            <w:r w:rsidR="00323705">
              <w:rPr>
                <w:noProof/>
                <w:webHidden/>
              </w:rPr>
              <w:t>9</w:t>
            </w:r>
            <w:r w:rsidR="00731D0C">
              <w:rPr>
                <w:noProof/>
                <w:webHidden/>
              </w:rPr>
              <w:fldChar w:fldCharType="end"/>
            </w:r>
          </w:hyperlink>
        </w:p>
        <w:p w:rsidR="00731D0C" w:rsidRDefault="00222C4F">
          <w:pPr>
            <w:pStyle w:val="T2"/>
            <w:tabs>
              <w:tab w:val="right" w:leader="dot" w:pos="9628"/>
            </w:tabs>
            <w:rPr>
              <w:rFonts w:eastAsiaTheme="minorEastAsia"/>
              <w:noProof/>
              <w:lang w:val="tr-TR" w:eastAsia="tr-TR"/>
            </w:rPr>
          </w:pPr>
          <w:hyperlink w:anchor="_Toc141170846" w:history="1">
            <w:r w:rsidR="00731D0C" w:rsidRPr="00BA462C">
              <w:rPr>
                <w:rStyle w:val="Kpr"/>
                <w:rFonts w:ascii="Cambria" w:hAnsi="Cambria"/>
                <w:noProof/>
                <w:lang w:val="tr-TR"/>
              </w:rPr>
              <w:t>E3. Kalabalık ve yetersiz sınıflar</w:t>
            </w:r>
            <w:r w:rsidR="00731D0C">
              <w:rPr>
                <w:noProof/>
                <w:webHidden/>
              </w:rPr>
              <w:tab/>
            </w:r>
            <w:r w:rsidR="00731D0C">
              <w:rPr>
                <w:noProof/>
                <w:webHidden/>
              </w:rPr>
              <w:fldChar w:fldCharType="begin"/>
            </w:r>
            <w:r w:rsidR="00731D0C">
              <w:rPr>
                <w:noProof/>
                <w:webHidden/>
              </w:rPr>
              <w:instrText xml:space="preserve"> PAGEREF _Toc141170846 \h </w:instrText>
            </w:r>
            <w:r w:rsidR="00731D0C">
              <w:rPr>
                <w:noProof/>
                <w:webHidden/>
              </w:rPr>
            </w:r>
            <w:r w:rsidR="00731D0C">
              <w:rPr>
                <w:noProof/>
                <w:webHidden/>
              </w:rPr>
              <w:fldChar w:fldCharType="separate"/>
            </w:r>
            <w:r w:rsidR="00323705">
              <w:rPr>
                <w:noProof/>
                <w:webHidden/>
              </w:rPr>
              <w:t>10</w:t>
            </w:r>
            <w:r w:rsidR="00731D0C">
              <w:rPr>
                <w:noProof/>
                <w:webHidden/>
              </w:rPr>
              <w:fldChar w:fldCharType="end"/>
            </w:r>
          </w:hyperlink>
        </w:p>
        <w:p w:rsidR="00731D0C" w:rsidRDefault="00222C4F">
          <w:pPr>
            <w:pStyle w:val="T2"/>
            <w:tabs>
              <w:tab w:val="right" w:leader="dot" w:pos="9628"/>
            </w:tabs>
            <w:rPr>
              <w:rFonts w:eastAsiaTheme="minorEastAsia"/>
              <w:noProof/>
              <w:lang w:val="tr-TR" w:eastAsia="tr-TR"/>
            </w:rPr>
          </w:pPr>
          <w:hyperlink w:anchor="_Toc141170847" w:history="1">
            <w:r w:rsidR="00731D0C" w:rsidRPr="00BA462C">
              <w:rPr>
                <w:rStyle w:val="Kpr"/>
                <w:rFonts w:ascii="Cambria" w:hAnsi="Cambria"/>
                <w:noProof/>
                <w:lang w:val="tr-TR"/>
              </w:rPr>
              <w:t>E4. Okul bütçeleri</w:t>
            </w:r>
            <w:r w:rsidR="00731D0C">
              <w:rPr>
                <w:noProof/>
                <w:webHidden/>
              </w:rPr>
              <w:tab/>
            </w:r>
            <w:r w:rsidR="00731D0C">
              <w:rPr>
                <w:noProof/>
                <w:webHidden/>
              </w:rPr>
              <w:fldChar w:fldCharType="begin"/>
            </w:r>
            <w:r w:rsidR="00731D0C">
              <w:rPr>
                <w:noProof/>
                <w:webHidden/>
              </w:rPr>
              <w:instrText xml:space="preserve"> PAGEREF _Toc141170847 \h </w:instrText>
            </w:r>
            <w:r w:rsidR="00731D0C">
              <w:rPr>
                <w:noProof/>
                <w:webHidden/>
              </w:rPr>
            </w:r>
            <w:r w:rsidR="00731D0C">
              <w:rPr>
                <w:noProof/>
                <w:webHidden/>
              </w:rPr>
              <w:fldChar w:fldCharType="separate"/>
            </w:r>
            <w:r w:rsidR="00323705">
              <w:rPr>
                <w:noProof/>
                <w:webHidden/>
              </w:rPr>
              <w:t>11</w:t>
            </w:r>
            <w:r w:rsidR="00731D0C">
              <w:rPr>
                <w:noProof/>
                <w:webHidden/>
              </w:rPr>
              <w:fldChar w:fldCharType="end"/>
            </w:r>
          </w:hyperlink>
        </w:p>
        <w:p w:rsidR="00731D0C" w:rsidRDefault="00222C4F">
          <w:pPr>
            <w:pStyle w:val="T2"/>
            <w:tabs>
              <w:tab w:val="right" w:leader="dot" w:pos="9628"/>
            </w:tabs>
            <w:rPr>
              <w:rFonts w:eastAsiaTheme="minorEastAsia"/>
              <w:noProof/>
              <w:lang w:val="tr-TR" w:eastAsia="tr-TR"/>
            </w:rPr>
          </w:pPr>
          <w:hyperlink w:anchor="_Toc141170848" w:history="1">
            <w:r w:rsidR="00731D0C" w:rsidRPr="00BA462C">
              <w:rPr>
                <w:rStyle w:val="Kpr"/>
                <w:rFonts w:ascii="Cambria" w:hAnsi="Cambria"/>
                <w:noProof/>
                <w:lang w:val="tr-TR"/>
              </w:rPr>
              <w:t>E5. Öğretmen ve diğer personel eksikliği</w:t>
            </w:r>
            <w:r w:rsidR="00731D0C">
              <w:rPr>
                <w:noProof/>
                <w:webHidden/>
              </w:rPr>
              <w:tab/>
            </w:r>
            <w:r w:rsidR="00731D0C">
              <w:rPr>
                <w:noProof/>
                <w:webHidden/>
              </w:rPr>
              <w:fldChar w:fldCharType="begin"/>
            </w:r>
            <w:r w:rsidR="00731D0C">
              <w:rPr>
                <w:noProof/>
                <w:webHidden/>
              </w:rPr>
              <w:instrText xml:space="preserve"> PAGEREF _Toc141170848 \h </w:instrText>
            </w:r>
            <w:r w:rsidR="00731D0C">
              <w:rPr>
                <w:noProof/>
                <w:webHidden/>
              </w:rPr>
            </w:r>
            <w:r w:rsidR="00731D0C">
              <w:rPr>
                <w:noProof/>
                <w:webHidden/>
              </w:rPr>
              <w:fldChar w:fldCharType="separate"/>
            </w:r>
            <w:r w:rsidR="00323705">
              <w:rPr>
                <w:noProof/>
                <w:webHidden/>
              </w:rPr>
              <w:t>12</w:t>
            </w:r>
            <w:r w:rsidR="00731D0C">
              <w:rPr>
                <w:noProof/>
                <w:webHidden/>
              </w:rPr>
              <w:fldChar w:fldCharType="end"/>
            </w:r>
          </w:hyperlink>
        </w:p>
        <w:p w:rsidR="00731D0C" w:rsidRDefault="00222C4F">
          <w:pPr>
            <w:pStyle w:val="T2"/>
            <w:tabs>
              <w:tab w:val="right" w:leader="dot" w:pos="9628"/>
            </w:tabs>
            <w:rPr>
              <w:rFonts w:eastAsiaTheme="minorEastAsia"/>
              <w:noProof/>
              <w:lang w:val="tr-TR" w:eastAsia="tr-TR"/>
            </w:rPr>
          </w:pPr>
          <w:hyperlink w:anchor="_Toc141170849" w:history="1">
            <w:r w:rsidR="00731D0C" w:rsidRPr="00BA462C">
              <w:rPr>
                <w:rStyle w:val="Kpr"/>
                <w:rFonts w:ascii="Cambria" w:hAnsi="Cambria"/>
                <w:noProof/>
                <w:lang w:val="tr-TR"/>
              </w:rPr>
              <w:t>E6. Eğitim Bakanlığı</w:t>
            </w:r>
            <w:r w:rsidR="00731D0C">
              <w:rPr>
                <w:noProof/>
                <w:webHidden/>
              </w:rPr>
              <w:tab/>
            </w:r>
            <w:r w:rsidR="00731D0C">
              <w:rPr>
                <w:noProof/>
                <w:webHidden/>
              </w:rPr>
              <w:fldChar w:fldCharType="begin"/>
            </w:r>
            <w:r w:rsidR="00731D0C">
              <w:rPr>
                <w:noProof/>
                <w:webHidden/>
              </w:rPr>
              <w:instrText xml:space="preserve"> PAGEREF _Toc141170849 \h </w:instrText>
            </w:r>
            <w:r w:rsidR="00731D0C">
              <w:rPr>
                <w:noProof/>
                <w:webHidden/>
              </w:rPr>
            </w:r>
            <w:r w:rsidR="00731D0C">
              <w:rPr>
                <w:noProof/>
                <w:webHidden/>
              </w:rPr>
              <w:fldChar w:fldCharType="separate"/>
            </w:r>
            <w:r w:rsidR="00323705">
              <w:rPr>
                <w:noProof/>
                <w:webHidden/>
              </w:rPr>
              <w:t>13</w:t>
            </w:r>
            <w:r w:rsidR="00731D0C">
              <w:rPr>
                <w:noProof/>
                <w:webHidden/>
              </w:rPr>
              <w:fldChar w:fldCharType="end"/>
            </w:r>
          </w:hyperlink>
        </w:p>
        <w:p w:rsidR="00731D0C" w:rsidRDefault="00222C4F">
          <w:pPr>
            <w:pStyle w:val="T2"/>
            <w:tabs>
              <w:tab w:val="right" w:leader="dot" w:pos="9628"/>
            </w:tabs>
            <w:rPr>
              <w:rFonts w:eastAsiaTheme="minorEastAsia"/>
              <w:noProof/>
              <w:lang w:val="tr-TR" w:eastAsia="tr-TR"/>
            </w:rPr>
          </w:pPr>
          <w:hyperlink w:anchor="_Toc141170850" w:history="1">
            <w:r w:rsidR="00731D0C" w:rsidRPr="00BA462C">
              <w:rPr>
                <w:rStyle w:val="Kpr"/>
                <w:rFonts w:ascii="Cambria" w:hAnsi="Cambria"/>
                <w:noProof/>
                <w:lang w:val="tr-TR"/>
              </w:rPr>
              <w:t>E7. Tam gün eğitim fiyaskosu</w:t>
            </w:r>
            <w:r w:rsidR="00731D0C">
              <w:rPr>
                <w:noProof/>
                <w:webHidden/>
              </w:rPr>
              <w:tab/>
            </w:r>
            <w:r w:rsidR="00731D0C">
              <w:rPr>
                <w:noProof/>
                <w:webHidden/>
              </w:rPr>
              <w:fldChar w:fldCharType="begin"/>
            </w:r>
            <w:r w:rsidR="00731D0C">
              <w:rPr>
                <w:noProof/>
                <w:webHidden/>
              </w:rPr>
              <w:instrText xml:space="preserve"> PAGEREF _Toc141170850 \h </w:instrText>
            </w:r>
            <w:r w:rsidR="00731D0C">
              <w:rPr>
                <w:noProof/>
                <w:webHidden/>
              </w:rPr>
            </w:r>
            <w:r w:rsidR="00731D0C">
              <w:rPr>
                <w:noProof/>
                <w:webHidden/>
              </w:rPr>
              <w:fldChar w:fldCharType="separate"/>
            </w:r>
            <w:r w:rsidR="00323705">
              <w:rPr>
                <w:noProof/>
                <w:webHidden/>
              </w:rPr>
              <w:t>14</w:t>
            </w:r>
            <w:r w:rsidR="00731D0C">
              <w:rPr>
                <w:noProof/>
                <w:webHidden/>
              </w:rPr>
              <w:fldChar w:fldCharType="end"/>
            </w:r>
          </w:hyperlink>
        </w:p>
        <w:p w:rsidR="00731D0C" w:rsidRDefault="00222C4F">
          <w:pPr>
            <w:pStyle w:val="T2"/>
            <w:tabs>
              <w:tab w:val="right" w:leader="dot" w:pos="9628"/>
            </w:tabs>
            <w:rPr>
              <w:rFonts w:eastAsiaTheme="minorEastAsia"/>
              <w:noProof/>
              <w:lang w:val="tr-TR" w:eastAsia="tr-TR"/>
            </w:rPr>
          </w:pPr>
          <w:hyperlink w:anchor="_Toc141170851" w:history="1">
            <w:r w:rsidR="00731D0C" w:rsidRPr="00BA462C">
              <w:rPr>
                <w:rStyle w:val="Kpr"/>
                <w:rFonts w:ascii="Cambria" w:hAnsi="Cambria"/>
                <w:noProof/>
                <w:lang w:val="tr-TR"/>
              </w:rPr>
              <w:t>E8. Okul-Aile sözleşmesi</w:t>
            </w:r>
            <w:r w:rsidR="00731D0C">
              <w:rPr>
                <w:noProof/>
                <w:webHidden/>
              </w:rPr>
              <w:tab/>
            </w:r>
            <w:r w:rsidR="00731D0C">
              <w:rPr>
                <w:noProof/>
                <w:webHidden/>
              </w:rPr>
              <w:fldChar w:fldCharType="begin"/>
            </w:r>
            <w:r w:rsidR="00731D0C">
              <w:rPr>
                <w:noProof/>
                <w:webHidden/>
              </w:rPr>
              <w:instrText xml:space="preserve"> PAGEREF _Toc141170851 \h </w:instrText>
            </w:r>
            <w:r w:rsidR="00731D0C">
              <w:rPr>
                <w:noProof/>
                <w:webHidden/>
              </w:rPr>
            </w:r>
            <w:r w:rsidR="00731D0C">
              <w:rPr>
                <w:noProof/>
                <w:webHidden/>
              </w:rPr>
              <w:fldChar w:fldCharType="separate"/>
            </w:r>
            <w:r w:rsidR="00323705">
              <w:rPr>
                <w:noProof/>
                <w:webHidden/>
              </w:rPr>
              <w:t>15</w:t>
            </w:r>
            <w:r w:rsidR="00731D0C">
              <w:rPr>
                <w:noProof/>
                <w:webHidden/>
              </w:rPr>
              <w:fldChar w:fldCharType="end"/>
            </w:r>
          </w:hyperlink>
        </w:p>
        <w:p w:rsidR="00731D0C" w:rsidRDefault="00222C4F">
          <w:pPr>
            <w:pStyle w:val="T1"/>
            <w:tabs>
              <w:tab w:val="right" w:leader="dot" w:pos="9628"/>
            </w:tabs>
            <w:rPr>
              <w:rFonts w:eastAsiaTheme="minorEastAsia"/>
              <w:noProof/>
              <w:lang w:val="tr-TR" w:eastAsia="tr-TR"/>
            </w:rPr>
          </w:pPr>
          <w:hyperlink w:anchor="_Toc141170852" w:history="1">
            <w:r w:rsidR="00731D0C" w:rsidRPr="00BA462C">
              <w:rPr>
                <w:rStyle w:val="Kpr"/>
                <w:rFonts w:ascii="Cambria" w:hAnsi="Cambria"/>
                <w:b/>
                <w:noProof/>
                <w:lang w:val="tr-TR"/>
              </w:rPr>
              <w:t>F. 2023-24 akademik yılında okullarımızın </w:t>
            </w:r>
            <w:r w:rsidR="00731D0C" w:rsidRPr="00BA462C">
              <w:rPr>
                <w:rStyle w:val="Kpr"/>
                <w:rFonts w:ascii="Cambria" w:hAnsi="Cambria"/>
                <w:b/>
                <w:bCs/>
                <w:noProof/>
                <w:lang w:val="tr-TR"/>
              </w:rPr>
              <w:t>en önemli ve ivedi ihtiyaçları</w:t>
            </w:r>
            <w:r w:rsidR="00731D0C">
              <w:rPr>
                <w:noProof/>
                <w:webHidden/>
              </w:rPr>
              <w:tab/>
            </w:r>
            <w:r w:rsidR="00731D0C">
              <w:rPr>
                <w:noProof/>
                <w:webHidden/>
              </w:rPr>
              <w:fldChar w:fldCharType="begin"/>
            </w:r>
            <w:r w:rsidR="00731D0C">
              <w:rPr>
                <w:noProof/>
                <w:webHidden/>
              </w:rPr>
              <w:instrText xml:space="preserve"> PAGEREF _Toc141170852 \h </w:instrText>
            </w:r>
            <w:r w:rsidR="00731D0C">
              <w:rPr>
                <w:noProof/>
                <w:webHidden/>
              </w:rPr>
            </w:r>
            <w:r w:rsidR="00731D0C">
              <w:rPr>
                <w:noProof/>
                <w:webHidden/>
              </w:rPr>
              <w:fldChar w:fldCharType="separate"/>
            </w:r>
            <w:r w:rsidR="00323705">
              <w:rPr>
                <w:noProof/>
                <w:webHidden/>
              </w:rPr>
              <w:t>16</w:t>
            </w:r>
            <w:r w:rsidR="00731D0C">
              <w:rPr>
                <w:noProof/>
                <w:webHidden/>
              </w:rPr>
              <w:fldChar w:fldCharType="end"/>
            </w:r>
          </w:hyperlink>
        </w:p>
        <w:p w:rsidR="00731D0C" w:rsidRDefault="00222C4F">
          <w:pPr>
            <w:pStyle w:val="T2"/>
            <w:tabs>
              <w:tab w:val="right" w:leader="dot" w:pos="9628"/>
            </w:tabs>
            <w:rPr>
              <w:rFonts w:eastAsiaTheme="minorEastAsia"/>
              <w:noProof/>
              <w:lang w:val="tr-TR" w:eastAsia="tr-TR"/>
            </w:rPr>
          </w:pPr>
          <w:hyperlink w:anchor="_Toc141170853" w:history="1">
            <w:r w:rsidR="00731D0C" w:rsidRPr="00BA462C">
              <w:rPr>
                <w:rStyle w:val="Kpr"/>
                <w:rFonts w:ascii="Cambria" w:hAnsi="Cambria"/>
                <w:noProof/>
                <w:lang w:val="tr-TR"/>
              </w:rPr>
              <w:t>F1.  Fiziksel alt yapı ve okul binasıyla ilgili sorunlar</w:t>
            </w:r>
            <w:r w:rsidR="00731D0C">
              <w:rPr>
                <w:noProof/>
                <w:webHidden/>
              </w:rPr>
              <w:tab/>
            </w:r>
            <w:r w:rsidR="00731D0C">
              <w:rPr>
                <w:noProof/>
                <w:webHidden/>
              </w:rPr>
              <w:fldChar w:fldCharType="begin"/>
            </w:r>
            <w:r w:rsidR="00731D0C">
              <w:rPr>
                <w:noProof/>
                <w:webHidden/>
              </w:rPr>
              <w:instrText xml:space="preserve"> PAGEREF _Toc141170853 \h </w:instrText>
            </w:r>
            <w:r w:rsidR="00731D0C">
              <w:rPr>
                <w:noProof/>
                <w:webHidden/>
              </w:rPr>
            </w:r>
            <w:r w:rsidR="00731D0C">
              <w:rPr>
                <w:noProof/>
                <w:webHidden/>
              </w:rPr>
              <w:fldChar w:fldCharType="separate"/>
            </w:r>
            <w:r w:rsidR="00323705">
              <w:rPr>
                <w:noProof/>
                <w:webHidden/>
              </w:rPr>
              <w:t>16</w:t>
            </w:r>
            <w:r w:rsidR="00731D0C">
              <w:rPr>
                <w:noProof/>
                <w:webHidden/>
              </w:rPr>
              <w:fldChar w:fldCharType="end"/>
            </w:r>
          </w:hyperlink>
        </w:p>
        <w:p w:rsidR="00731D0C" w:rsidRDefault="00222C4F">
          <w:pPr>
            <w:pStyle w:val="T2"/>
            <w:tabs>
              <w:tab w:val="right" w:leader="dot" w:pos="9628"/>
            </w:tabs>
            <w:rPr>
              <w:rFonts w:eastAsiaTheme="minorEastAsia"/>
              <w:noProof/>
              <w:lang w:val="tr-TR" w:eastAsia="tr-TR"/>
            </w:rPr>
          </w:pPr>
          <w:hyperlink w:anchor="_Toc141170854" w:history="1">
            <w:r w:rsidR="00731D0C" w:rsidRPr="00BA462C">
              <w:rPr>
                <w:rStyle w:val="Kpr"/>
                <w:rFonts w:ascii="Cambria" w:hAnsi="Cambria"/>
                <w:noProof/>
                <w:lang w:val="tr-TR"/>
              </w:rPr>
              <w:t>F2. Eğitsel materyal, teknolojik donanım ve hijyen malzemesi eksiklikleri</w:t>
            </w:r>
            <w:r w:rsidR="00731D0C">
              <w:rPr>
                <w:noProof/>
                <w:webHidden/>
              </w:rPr>
              <w:tab/>
            </w:r>
            <w:r w:rsidR="00731D0C">
              <w:rPr>
                <w:noProof/>
                <w:webHidden/>
              </w:rPr>
              <w:fldChar w:fldCharType="begin"/>
            </w:r>
            <w:r w:rsidR="00731D0C">
              <w:rPr>
                <w:noProof/>
                <w:webHidden/>
              </w:rPr>
              <w:instrText xml:space="preserve"> PAGEREF _Toc141170854 \h </w:instrText>
            </w:r>
            <w:r w:rsidR="00731D0C">
              <w:rPr>
                <w:noProof/>
                <w:webHidden/>
              </w:rPr>
            </w:r>
            <w:r w:rsidR="00731D0C">
              <w:rPr>
                <w:noProof/>
                <w:webHidden/>
              </w:rPr>
              <w:fldChar w:fldCharType="separate"/>
            </w:r>
            <w:r w:rsidR="00323705">
              <w:rPr>
                <w:noProof/>
                <w:webHidden/>
              </w:rPr>
              <w:t>16</w:t>
            </w:r>
            <w:r w:rsidR="00731D0C">
              <w:rPr>
                <w:noProof/>
                <w:webHidden/>
              </w:rPr>
              <w:fldChar w:fldCharType="end"/>
            </w:r>
          </w:hyperlink>
        </w:p>
        <w:p w:rsidR="00731D0C" w:rsidRDefault="00222C4F">
          <w:pPr>
            <w:pStyle w:val="T2"/>
            <w:tabs>
              <w:tab w:val="right" w:leader="dot" w:pos="9628"/>
            </w:tabs>
            <w:rPr>
              <w:rFonts w:eastAsiaTheme="minorEastAsia"/>
              <w:noProof/>
              <w:lang w:val="tr-TR" w:eastAsia="tr-TR"/>
            </w:rPr>
          </w:pPr>
          <w:hyperlink w:anchor="_Toc141170855" w:history="1">
            <w:r w:rsidR="00731D0C" w:rsidRPr="00BA462C">
              <w:rPr>
                <w:rStyle w:val="Kpr"/>
                <w:rFonts w:ascii="Cambria" w:hAnsi="Cambria"/>
                <w:noProof/>
                <w:lang w:val="tr-TR"/>
              </w:rPr>
              <w:t>F3. Personel eksiklikleri</w:t>
            </w:r>
            <w:r w:rsidR="00731D0C">
              <w:rPr>
                <w:noProof/>
                <w:webHidden/>
              </w:rPr>
              <w:tab/>
            </w:r>
            <w:r w:rsidR="00731D0C">
              <w:rPr>
                <w:noProof/>
                <w:webHidden/>
              </w:rPr>
              <w:fldChar w:fldCharType="begin"/>
            </w:r>
            <w:r w:rsidR="00731D0C">
              <w:rPr>
                <w:noProof/>
                <w:webHidden/>
              </w:rPr>
              <w:instrText xml:space="preserve"> PAGEREF _Toc141170855 \h </w:instrText>
            </w:r>
            <w:r w:rsidR="00731D0C">
              <w:rPr>
                <w:noProof/>
                <w:webHidden/>
              </w:rPr>
            </w:r>
            <w:r w:rsidR="00731D0C">
              <w:rPr>
                <w:noProof/>
                <w:webHidden/>
              </w:rPr>
              <w:fldChar w:fldCharType="separate"/>
            </w:r>
            <w:r w:rsidR="00323705">
              <w:rPr>
                <w:noProof/>
                <w:webHidden/>
              </w:rPr>
              <w:t>17</w:t>
            </w:r>
            <w:r w:rsidR="00731D0C">
              <w:rPr>
                <w:noProof/>
                <w:webHidden/>
              </w:rPr>
              <w:fldChar w:fldCharType="end"/>
            </w:r>
          </w:hyperlink>
        </w:p>
        <w:p w:rsidR="00731D0C" w:rsidRDefault="00222C4F">
          <w:pPr>
            <w:pStyle w:val="T2"/>
            <w:tabs>
              <w:tab w:val="right" w:leader="dot" w:pos="9628"/>
            </w:tabs>
            <w:rPr>
              <w:rFonts w:eastAsiaTheme="minorEastAsia"/>
              <w:noProof/>
              <w:lang w:val="tr-TR" w:eastAsia="tr-TR"/>
            </w:rPr>
          </w:pPr>
          <w:hyperlink w:anchor="_Toc141170856" w:history="1">
            <w:r w:rsidR="00731D0C" w:rsidRPr="00BA462C">
              <w:rPr>
                <w:rStyle w:val="Kpr"/>
                <w:rFonts w:ascii="Cambria" w:hAnsi="Cambria"/>
                <w:noProof/>
                <w:lang w:val="tr-TR"/>
              </w:rPr>
              <w:t>F4. Yabancı öğrenciler, farklı ihtiyaçları olan öğrenciler ve eğitim-öğretim programları</w:t>
            </w:r>
            <w:r w:rsidR="00731D0C">
              <w:rPr>
                <w:noProof/>
                <w:webHidden/>
              </w:rPr>
              <w:tab/>
            </w:r>
            <w:r w:rsidR="00731D0C">
              <w:rPr>
                <w:noProof/>
                <w:webHidden/>
              </w:rPr>
              <w:fldChar w:fldCharType="begin"/>
            </w:r>
            <w:r w:rsidR="00731D0C">
              <w:rPr>
                <w:noProof/>
                <w:webHidden/>
              </w:rPr>
              <w:instrText xml:space="preserve"> PAGEREF _Toc141170856 \h </w:instrText>
            </w:r>
            <w:r w:rsidR="00731D0C">
              <w:rPr>
                <w:noProof/>
                <w:webHidden/>
              </w:rPr>
            </w:r>
            <w:r w:rsidR="00731D0C">
              <w:rPr>
                <w:noProof/>
                <w:webHidden/>
              </w:rPr>
              <w:fldChar w:fldCharType="separate"/>
            </w:r>
            <w:r w:rsidR="00323705">
              <w:rPr>
                <w:noProof/>
                <w:webHidden/>
              </w:rPr>
              <w:t>17</w:t>
            </w:r>
            <w:r w:rsidR="00731D0C">
              <w:rPr>
                <w:noProof/>
                <w:webHidden/>
              </w:rPr>
              <w:fldChar w:fldCharType="end"/>
            </w:r>
          </w:hyperlink>
        </w:p>
        <w:p w:rsidR="00731D0C" w:rsidRDefault="00222C4F">
          <w:pPr>
            <w:pStyle w:val="T2"/>
            <w:tabs>
              <w:tab w:val="right" w:leader="dot" w:pos="9628"/>
            </w:tabs>
            <w:rPr>
              <w:rFonts w:eastAsiaTheme="minorEastAsia"/>
              <w:noProof/>
              <w:lang w:val="tr-TR" w:eastAsia="tr-TR"/>
            </w:rPr>
          </w:pPr>
          <w:hyperlink w:anchor="_Toc141170857" w:history="1">
            <w:r w:rsidR="00731D0C" w:rsidRPr="00BA462C">
              <w:rPr>
                <w:rStyle w:val="Kpr"/>
                <w:rFonts w:ascii="Cambria" w:hAnsi="Cambria"/>
                <w:noProof/>
                <w:lang w:val="tr-TR"/>
              </w:rPr>
              <w:t>F5. Bütçe</w:t>
            </w:r>
            <w:r w:rsidR="00731D0C">
              <w:rPr>
                <w:noProof/>
                <w:webHidden/>
              </w:rPr>
              <w:tab/>
            </w:r>
            <w:r w:rsidR="00731D0C">
              <w:rPr>
                <w:noProof/>
                <w:webHidden/>
              </w:rPr>
              <w:fldChar w:fldCharType="begin"/>
            </w:r>
            <w:r w:rsidR="00731D0C">
              <w:rPr>
                <w:noProof/>
                <w:webHidden/>
              </w:rPr>
              <w:instrText xml:space="preserve"> PAGEREF _Toc141170857 \h </w:instrText>
            </w:r>
            <w:r w:rsidR="00731D0C">
              <w:rPr>
                <w:noProof/>
                <w:webHidden/>
              </w:rPr>
            </w:r>
            <w:r w:rsidR="00731D0C">
              <w:rPr>
                <w:noProof/>
                <w:webHidden/>
              </w:rPr>
              <w:fldChar w:fldCharType="separate"/>
            </w:r>
            <w:r w:rsidR="00323705">
              <w:rPr>
                <w:noProof/>
                <w:webHidden/>
              </w:rPr>
              <w:t>17</w:t>
            </w:r>
            <w:r w:rsidR="00731D0C">
              <w:rPr>
                <w:noProof/>
                <w:webHidden/>
              </w:rPr>
              <w:fldChar w:fldCharType="end"/>
            </w:r>
          </w:hyperlink>
        </w:p>
        <w:p w:rsidR="00DB2F64" w:rsidRPr="00B0609D" w:rsidRDefault="00DB2F64">
          <w:pPr>
            <w:rPr>
              <w:lang w:val="tr-TR"/>
            </w:rPr>
          </w:pPr>
          <w:r w:rsidRPr="00B0609D">
            <w:rPr>
              <w:b/>
              <w:bCs/>
              <w:lang w:val="tr-TR"/>
            </w:rPr>
            <w:fldChar w:fldCharType="end"/>
          </w:r>
        </w:p>
      </w:sdtContent>
    </w:sdt>
    <w:p w:rsidR="006C5E2E" w:rsidRPr="00B0609D" w:rsidRDefault="006C5E2E" w:rsidP="0066170A">
      <w:pPr>
        <w:spacing w:line="276" w:lineRule="auto"/>
        <w:rPr>
          <w:rFonts w:ascii="Cambria" w:hAnsi="Cambria"/>
          <w:sz w:val="24"/>
          <w:szCs w:val="26"/>
          <w:lang w:val="tr-TR"/>
        </w:rPr>
      </w:pPr>
    </w:p>
    <w:p w:rsidR="006C5E2E" w:rsidRPr="00B0609D" w:rsidRDefault="006C5E2E" w:rsidP="006C5E2E">
      <w:pPr>
        <w:spacing w:line="276" w:lineRule="auto"/>
        <w:jc w:val="center"/>
        <w:rPr>
          <w:rFonts w:ascii="Cambria" w:hAnsi="Cambria"/>
          <w:b/>
          <w:sz w:val="32"/>
          <w:szCs w:val="26"/>
          <w:lang w:val="tr-TR"/>
        </w:rPr>
      </w:pPr>
    </w:p>
    <w:p w:rsidR="006C5E2E" w:rsidRPr="00B0609D" w:rsidRDefault="006C5E2E" w:rsidP="006C5E2E">
      <w:pPr>
        <w:spacing w:line="276" w:lineRule="auto"/>
        <w:jc w:val="center"/>
        <w:rPr>
          <w:rFonts w:ascii="Cambria" w:hAnsi="Cambria"/>
          <w:b/>
          <w:sz w:val="32"/>
          <w:szCs w:val="26"/>
          <w:lang w:val="tr-TR"/>
        </w:rPr>
      </w:pPr>
    </w:p>
    <w:p w:rsidR="006C5E2E" w:rsidRPr="00B0609D" w:rsidRDefault="006C5E2E" w:rsidP="006C5E2E">
      <w:pPr>
        <w:spacing w:line="276" w:lineRule="auto"/>
        <w:jc w:val="center"/>
        <w:rPr>
          <w:rFonts w:ascii="Cambria" w:hAnsi="Cambria"/>
          <w:b/>
          <w:sz w:val="32"/>
          <w:szCs w:val="26"/>
          <w:lang w:val="tr-TR"/>
        </w:rPr>
      </w:pPr>
    </w:p>
    <w:p w:rsidR="00DB2F64" w:rsidRPr="00B0609D" w:rsidRDefault="00DB2F64" w:rsidP="006C5E2E">
      <w:pPr>
        <w:spacing w:line="276" w:lineRule="auto"/>
        <w:jc w:val="center"/>
        <w:rPr>
          <w:rFonts w:ascii="Cambria" w:hAnsi="Cambria"/>
          <w:b/>
          <w:sz w:val="32"/>
          <w:szCs w:val="26"/>
          <w:lang w:val="tr-TR"/>
        </w:rPr>
      </w:pPr>
    </w:p>
    <w:p w:rsidR="00DB2F64" w:rsidRPr="00B0609D" w:rsidRDefault="00DB2F64" w:rsidP="006C5E2E">
      <w:pPr>
        <w:spacing w:line="276" w:lineRule="auto"/>
        <w:jc w:val="center"/>
        <w:rPr>
          <w:rFonts w:ascii="Cambria" w:hAnsi="Cambria"/>
          <w:b/>
          <w:sz w:val="32"/>
          <w:szCs w:val="26"/>
          <w:lang w:val="tr-TR"/>
        </w:rPr>
      </w:pPr>
    </w:p>
    <w:p w:rsidR="00DB2F64" w:rsidRPr="00B0609D" w:rsidRDefault="00DB2F64" w:rsidP="006C5E2E">
      <w:pPr>
        <w:spacing w:line="276" w:lineRule="auto"/>
        <w:jc w:val="center"/>
        <w:rPr>
          <w:rFonts w:ascii="Cambria" w:hAnsi="Cambria"/>
          <w:b/>
          <w:sz w:val="32"/>
          <w:szCs w:val="26"/>
          <w:lang w:val="tr-TR"/>
        </w:rPr>
      </w:pPr>
    </w:p>
    <w:p w:rsidR="00DB2F64" w:rsidRPr="00B0609D" w:rsidRDefault="00DB2F64" w:rsidP="006C5E2E">
      <w:pPr>
        <w:spacing w:line="276" w:lineRule="auto"/>
        <w:jc w:val="center"/>
        <w:rPr>
          <w:rFonts w:ascii="Cambria" w:hAnsi="Cambria"/>
          <w:b/>
          <w:sz w:val="32"/>
          <w:szCs w:val="26"/>
          <w:lang w:val="tr-TR"/>
        </w:rPr>
      </w:pPr>
    </w:p>
    <w:p w:rsidR="00DB2F64" w:rsidRPr="00B0609D" w:rsidRDefault="00DB2F64" w:rsidP="006C5E2E">
      <w:pPr>
        <w:spacing w:line="276" w:lineRule="auto"/>
        <w:jc w:val="center"/>
        <w:rPr>
          <w:rFonts w:ascii="Cambria" w:hAnsi="Cambria"/>
          <w:b/>
          <w:sz w:val="32"/>
          <w:szCs w:val="26"/>
          <w:lang w:val="tr-TR"/>
        </w:rPr>
      </w:pPr>
    </w:p>
    <w:p w:rsidR="00DB2F64" w:rsidRPr="00B0609D" w:rsidRDefault="00DB2F64" w:rsidP="006C5E2E">
      <w:pPr>
        <w:spacing w:line="276" w:lineRule="auto"/>
        <w:jc w:val="center"/>
        <w:rPr>
          <w:rFonts w:ascii="Cambria" w:hAnsi="Cambria"/>
          <w:b/>
          <w:sz w:val="32"/>
          <w:szCs w:val="26"/>
          <w:lang w:val="tr-TR"/>
        </w:rPr>
      </w:pPr>
    </w:p>
    <w:p w:rsidR="006C5E2E" w:rsidRPr="00B0609D" w:rsidRDefault="00DB2F64" w:rsidP="006C5E2E">
      <w:pPr>
        <w:spacing w:line="276" w:lineRule="auto"/>
        <w:jc w:val="center"/>
        <w:rPr>
          <w:rFonts w:ascii="Cambria" w:hAnsi="Cambria"/>
          <w:b/>
          <w:sz w:val="32"/>
          <w:szCs w:val="26"/>
          <w:lang w:val="tr-TR"/>
        </w:rPr>
      </w:pPr>
      <w:r w:rsidRPr="00B0609D">
        <w:rPr>
          <w:rFonts w:ascii="Cambria" w:hAnsi="Cambria"/>
          <w:b/>
          <w:sz w:val="32"/>
          <w:szCs w:val="26"/>
          <w:lang w:val="tr-TR"/>
        </w:rPr>
        <w:t>2</w:t>
      </w:r>
      <w:r w:rsidR="00D530E2">
        <w:rPr>
          <w:rFonts w:ascii="Cambria" w:hAnsi="Cambria"/>
          <w:b/>
          <w:sz w:val="32"/>
          <w:szCs w:val="26"/>
          <w:lang w:val="tr-TR"/>
        </w:rPr>
        <w:t>022-23 Eğitim Yılı Değerlendir</w:t>
      </w:r>
      <w:r w:rsidRPr="00B0609D">
        <w:rPr>
          <w:rFonts w:ascii="Cambria" w:hAnsi="Cambria"/>
          <w:b/>
          <w:sz w:val="32"/>
          <w:szCs w:val="26"/>
          <w:lang w:val="tr-TR"/>
        </w:rPr>
        <w:t>mesi ve İhtiyaç Analizi</w:t>
      </w:r>
    </w:p>
    <w:p w:rsidR="006C5E2E" w:rsidRPr="00B0609D" w:rsidRDefault="006C5E2E" w:rsidP="006C5E2E">
      <w:pPr>
        <w:spacing w:line="276" w:lineRule="auto"/>
        <w:jc w:val="center"/>
        <w:rPr>
          <w:rFonts w:ascii="Cambria" w:hAnsi="Cambria"/>
          <w:sz w:val="24"/>
          <w:szCs w:val="26"/>
          <w:lang w:val="tr-TR"/>
        </w:rPr>
      </w:pPr>
    </w:p>
    <w:p w:rsidR="009E57C1" w:rsidRPr="00B0609D" w:rsidRDefault="00A432EF" w:rsidP="006C5E2E">
      <w:pPr>
        <w:pStyle w:val="Balk1"/>
        <w:rPr>
          <w:rFonts w:ascii="Cambria" w:hAnsi="Cambria"/>
          <w:b/>
          <w:sz w:val="24"/>
          <w:szCs w:val="26"/>
          <w:lang w:val="tr-TR"/>
        </w:rPr>
      </w:pPr>
      <w:bookmarkStart w:id="0" w:name="_Toc141170839"/>
      <w:r w:rsidRPr="00B0609D">
        <w:rPr>
          <w:rFonts w:ascii="Cambria" w:hAnsi="Cambria"/>
          <w:b/>
          <w:sz w:val="24"/>
          <w:szCs w:val="26"/>
          <w:lang w:val="tr-TR"/>
        </w:rPr>
        <w:t>A</w:t>
      </w:r>
      <w:r w:rsidR="009E57C1" w:rsidRPr="00B0609D">
        <w:rPr>
          <w:rFonts w:ascii="Cambria" w:hAnsi="Cambria"/>
          <w:b/>
          <w:sz w:val="24"/>
          <w:szCs w:val="26"/>
          <w:lang w:val="tr-TR"/>
        </w:rPr>
        <w:t xml:space="preserve">. </w:t>
      </w:r>
      <w:r w:rsidRPr="00B0609D">
        <w:rPr>
          <w:rFonts w:ascii="Cambria" w:hAnsi="Cambria"/>
          <w:b/>
          <w:sz w:val="24"/>
          <w:szCs w:val="26"/>
          <w:lang w:val="tr-TR"/>
        </w:rPr>
        <w:t>Genel Bilgiler</w:t>
      </w:r>
      <w:bookmarkEnd w:id="0"/>
    </w:p>
    <w:p w:rsidR="006C5E2E" w:rsidRPr="00B0609D" w:rsidRDefault="006C5E2E" w:rsidP="006C5E2E">
      <w:pPr>
        <w:rPr>
          <w:lang w:val="tr-TR"/>
        </w:rPr>
      </w:pPr>
    </w:p>
    <w:p w:rsidR="00AD7DB0" w:rsidRPr="00B0609D" w:rsidRDefault="00A432EF" w:rsidP="00DB2F64">
      <w:pPr>
        <w:spacing w:line="360" w:lineRule="auto"/>
        <w:jc w:val="both"/>
        <w:rPr>
          <w:rFonts w:ascii="Cambria" w:hAnsi="Cambria"/>
          <w:szCs w:val="26"/>
          <w:lang w:val="tr-TR"/>
        </w:rPr>
      </w:pPr>
      <w:r w:rsidRPr="00B0609D">
        <w:rPr>
          <w:rFonts w:ascii="Cambria" w:hAnsi="Cambria"/>
          <w:szCs w:val="26"/>
          <w:lang w:val="tr-TR"/>
        </w:rPr>
        <w:t>Sendikamız araştırmayı İlköğretim Dairesine bağlı 72 okulda gerçekleştirmiştir. Araştırmaya katkı koyan okulların bölgesel dağılımları aşağıdaki gibidir:</w:t>
      </w:r>
    </w:p>
    <w:p w:rsidR="00A432EF" w:rsidRPr="00B0609D" w:rsidRDefault="00DB2F64" w:rsidP="00DB2F64">
      <w:pPr>
        <w:spacing w:line="276" w:lineRule="auto"/>
        <w:jc w:val="center"/>
        <w:rPr>
          <w:rFonts w:ascii="Cambria" w:hAnsi="Cambria"/>
          <w:szCs w:val="26"/>
          <w:lang w:val="tr-TR"/>
        </w:rPr>
      </w:pPr>
      <w:r w:rsidRPr="00B0609D">
        <w:rPr>
          <w:rFonts w:ascii="Cambria" w:hAnsi="Cambria"/>
          <w:noProof/>
          <w:szCs w:val="26"/>
          <w:lang w:val="tr-TR" w:eastAsia="tr-TR"/>
        </w:rPr>
        <w:drawing>
          <wp:inline distT="0" distB="0" distL="0" distR="0">
            <wp:extent cx="4657725" cy="2409825"/>
            <wp:effectExtent l="0" t="0" r="9525" b="9525"/>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nketkatilim.jpg"/>
                    <pic:cNvPicPr/>
                  </pic:nvPicPr>
                  <pic:blipFill>
                    <a:blip r:embed="rId9">
                      <a:extLst>
                        <a:ext uri="{28A0092B-C50C-407E-A947-70E740481C1C}">
                          <a14:useLocalDpi xmlns:a14="http://schemas.microsoft.com/office/drawing/2010/main" val="0"/>
                        </a:ext>
                      </a:extLst>
                    </a:blip>
                    <a:stretch>
                      <a:fillRect/>
                    </a:stretch>
                  </pic:blipFill>
                  <pic:spPr>
                    <a:xfrm>
                      <a:off x="0" y="0"/>
                      <a:ext cx="4657725" cy="2409825"/>
                    </a:xfrm>
                    <a:prstGeom prst="rect">
                      <a:avLst/>
                    </a:prstGeom>
                  </pic:spPr>
                </pic:pic>
              </a:graphicData>
            </a:graphic>
          </wp:inline>
        </w:drawing>
      </w:r>
    </w:p>
    <w:p w:rsidR="00BA3B40" w:rsidRPr="00B0609D" w:rsidRDefault="00BA3B40" w:rsidP="00AD7DB0">
      <w:pPr>
        <w:spacing w:line="276" w:lineRule="auto"/>
        <w:jc w:val="both"/>
        <w:rPr>
          <w:rFonts w:ascii="Cambria" w:hAnsi="Cambria"/>
          <w:szCs w:val="26"/>
          <w:lang w:val="tr-TR"/>
        </w:rPr>
      </w:pPr>
    </w:p>
    <w:p w:rsidR="00FF2E4F" w:rsidRPr="00B0609D" w:rsidRDefault="00FF2E4F" w:rsidP="00506F31">
      <w:pPr>
        <w:spacing w:line="276" w:lineRule="auto"/>
        <w:jc w:val="both"/>
        <w:rPr>
          <w:rFonts w:ascii="Cambria" w:hAnsi="Cambria"/>
          <w:szCs w:val="26"/>
          <w:lang w:val="tr-TR"/>
        </w:rPr>
      </w:pPr>
    </w:p>
    <w:p w:rsidR="00FF2E4F" w:rsidRPr="00B0609D" w:rsidRDefault="00DB2F64" w:rsidP="00DB2F64">
      <w:pPr>
        <w:pStyle w:val="Balk1"/>
        <w:rPr>
          <w:rFonts w:ascii="Cambria" w:hAnsi="Cambria"/>
          <w:sz w:val="24"/>
          <w:szCs w:val="24"/>
          <w:lang w:val="tr-TR"/>
        </w:rPr>
      </w:pPr>
      <w:bookmarkStart w:id="1" w:name="_Toc141170840"/>
      <w:r w:rsidRPr="00B0609D">
        <w:rPr>
          <w:rFonts w:ascii="Cambria" w:hAnsi="Cambria"/>
          <w:b/>
          <w:bCs/>
          <w:sz w:val="24"/>
          <w:szCs w:val="24"/>
          <w:lang w:val="tr-TR"/>
        </w:rPr>
        <w:t xml:space="preserve">B. </w:t>
      </w:r>
      <w:r w:rsidR="00FF2E4F" w:rsidRPr="00B0609D">
        <w:rPr>
          <w:rFonts w:ascii="Cambria" w:hAnsi="Cambria"/>
          <w:b/>
          <w:bCs/>
          <w:sz w:val="24"/>
          <w:szCs w:val="24"/>
          <w:lang w:val="tr-TR"/>
        </w:rPr>
        <w:t>Okulların demografik durumu nedir?</w:t>
      </w:r>
      <w:bookmarkEnd w:id="1"/>
      <w:r w:rsidR="00FF2E4F" w:rsidRPr="00B0609D">
        <w:rPr>
          <w:rFonts w:ascii="Cambria" w:hAnsi="Cambria"/>
          <w:b/>
          <w:bCs/>
          <w:sz w:val="24"/>
          <w:szCs w:val="24"/>
          <w:lang w:val="tr-TR"/>
        </w:rPr>
        <w:t xml:space="preserve"> </w:t>
      </w:r>
    </w:p>
    <w:p w:rsidR="00DB2F64" w:rsidRPr="00B0609D" w:rsidRDefault="00DB2F64" w:rsidP="00FF2E4F">
      <w:pPr>
        <w:spacing w:line="276" w:lineRule="auto"/>
        <w:jc w:val="both"/>
        <w:rPr>
          <w:rFonts w:ascii="Cambria" w:hAnsi="Cambria"/>
          <w:szCs w:val="26"/>
          <w:lang w:val="tr-TR"/>
        </w:rPr>
      </w:pPr>
    </w:p>
    <w:p w:rsidR="00FF2E4F" w:rsidRPr="001162E4" w:rsidRDefault="00FF2E4F" w:rsidP="001162E4">
      <w:pPr>
        <w:spacing w:line="360" w:lineRule="auto"/>
        <w:jc w:val="both"/>
        <w:rPr>
          <w:rFonts w:ascii="Cambria" w:hAnsi="Cambria"/>
          <w:lang w:val="tr-TR"/>
        </w:rPr>
      </w:pPr>
      <w:r w:rsidRPr="001162E4">
        <w:rPr>
          <w:rFonts w:ascii="Cambria" w:hAnsi="Cambria"/>
          <w:lang w:val="tr-TR"/>
        </w:rPr>
        <w:t xml:space="preserve">Kamu </w:t>
      </w:r>
      <w:r w:rsidR="00741275" w:rsidRPr="001162E4">
        <w:rPr>
          <w:rFonts w:ascii="Cambria" w:hAnsi="Cambria"/>
          <w:lang w:val="tr-TR"/>
        </w:rPr>
        <w:t xml:space="preserve">ilköğretim </w:t>
      </w:r>
      <w:r w:rsidRPr="001162E4">
        <w:rPr>
          <w:rFonts w:ascii="Cambria" w:hAnsi="Cambria"/>
          <w:lang w:val="tr-TR"/>
        </w:rPr>
        <w:t xml:space="preserve">okullarına devam eden öğrencilerimizin %40’ı KKTC vatandaşı değildir. İlkokullarda </w:t>
      </w:r>
      <w:r w:rsidRPr="001162E4">
        <w:rPr>
          <w:rFonts w:ascii="Cambria" w:hAnsi="Cambria"/>
          <w:b/>
          <w:lang w:val="tr-TR"/>
        </w:rPr>
        <w:t>ana dili Türkçe olmayan toplam yabancı öğrenci oranı %8</w:t>
      </w:r>
      <w:r w:rsidRPr="001162E4">
        <w:rPr>
          <w:rFonts w:ascii="Cambria" w:hAnsi="Cambria"/>
          <w:lang w:val="tr-TR"/>
        </w:rPr>
        <w:t xml:space="preserve">’dir. En az 15 ilkokulda ana dili Türkçe olmayan, yabancı öğrenci oranı %10 ve üzerindedir. </w:t>
      </w:r>
      <w:r w:rsidRPr="001162E4">
        <w:rPr>
          <w:rFonts w:ascii="Cambria" w:hAnsi="Cambria"/>
          <w:b/>
          <w:lang w:val="tr-TR"/>
        </w:rPr>
        <w:t>En yüksek yabancı öğrenci oranı olan okul ise %40 ile İskele bölgesinde</w:t>
      </w:r>
      <w:r w:rsidRPr="001162E4">
        <w:rPr>
          <w:rFonts w:ascii="Cambria" w:hAnsi="Cambria"/>
          <w:lang w:val="tr-TR"/>
        </w:rPr>
        <w:t xml:space="preserve"> yer almaktadır. Çoğunluğu Türkiye olmak üzere ilkokullarımıza </w:t>
      </w:r>
      <w:r w:rsidRPr="001162E4">
        <w:rPr>
          <w:rFonts w:ascii="Cambria" w:hAnsi="Cambria"/>
          <w:b/>
          <w:bCs/>
          <w:lang w:val="tr-TR"/>
        </w:rPr>
        <w:t xml:space="preserve">en az 41 farklı ülkeden </w:t>
      </w:r>
      <w:r w:rsidR="00127E67" w:rsidRPr="001162E4">
        <w:rPr>
          <w:rFonts w:ascii="Cambria" w:hAnsi="Cambria"/>
          <w:lang w:val="tr-TR"/>
        </w:rPr>
        <w:t>öğrenci devam etmiştir</w:t>
      </w:r>
      <w:r w:rsidRPr="001162E4">
        <w:rPr>
          <w:rFonts w:ascii="Cambria" w:hAnsi="Cambria"/>
          <w:lang w:val="tr-TR"/>
        </w:rPr>
        <w:t xml:space="preserve">. Bu ülkeler arasında Afganistan, Afrika, Almanya, ABD, Arnavutluk, Azerbaycan, Bangladeş, </w:t>
      </w:r>
      <w:proofErr w:type="spellStart"/>
      <w:r w:rsidRPr="001162E4">
        <w:rPr>
          <w:rFonts w:ascii="Cambria" w:hAnsi="Cambria"/>
          <w:lang w:val="tr-TR"/>
        </w:rPr>
        <w:t>Belarus</w:t>
      </w:r>
      <w:proofErr w:type="spellEnd"/>
      <w:r w:rsidRPr="001162E4">
        <w:rPr>
          <w:rFonts w:ascii="Cambria" w:hAnsi="Cambria"/>
          <w:lang w:val="tr-TR"/>
        </w:rPr>
        <w:t xml:space="preserve">, Bulgaristan, Ekvator, Fas, Filipin, Filistin, Güney Amerika, Gürcistan, Hindistan, İngiltere, İran, İrlanda, İsrail, İsveç, Kamerun, Kanada, Kazakistan, Kırgızistan, Kore, Moldova, Nijerya, Özbekistan, Pakistan, Rusya, Suudi Arabistan, Sudan, </w:t>
      </w:r>
      <w:r w:rsidR="001162E4" w:rsidRPr="001162E4">
        <w:rPr>
          <w:rFonts w:ascii="Cambria" w:hAnsi="Cambria"/>
          <w:lang w:val="tr-TR"/>
        </w:rPr>
        <w:t xml:space="preserve">Suriye, </w:t>
      </w:r>
      <w:r w:rsidRPr="001162E4">
        <w:rPr>
          <w:rFonts w:ascii="Cambria" w:hAnsi="Cambria"/>
          <w:lang w:val="tr-TR"/>
        </w:rPr>
        <w:t>Türkiye, Türkmenistan, Ukrayna, Ürdün, Vietnam, Yemen</w:t>
      </w:r>
      <w:r w:rsidR="0081495F" w:rsidRPr="001162E4">
        <w:rPr>
          <w:rFonts w:ascii="Cambria" w:hAnsi="Cambria"/>
          <w:lang w:val="tr-TR"/>
        </w:rPr>
        <w:t xml:space="preserve"> ve </w:t>
      </w:r>
      <w:r w:rsidRPr="001162E4">
        <w:rPr>
          <w:rFonts w:ascii="Cambria" w:hAnsi="Cambria"/>
          <w:lang w:val="tr-TR"/>
        </w:rPr>
        <w:t>Zimbabwe</w:t>
      </w:r>
      <w:r w:rsidR="0081495F" w:rsidRPr="001162E4">
        <w:rPr>
          <w:rFonts w:ascii="Cambria" w:hAnsi="Cambria"/>
          <w:lang w:val="tr-TR"/>
        </w:rPr>
        <w:t xml:space="preserve"> yer almaktadır.</w:t>
      </w:r>
    </w:p>
    <w:p w:rsidR="00BE22BC" w:rsidRPr="001162E4" w:rsidRDefault="00BE22BC" w:rsidP="001162E4">
      <w:pPr>
        <w:spacing w:line="360" w:lineRule="auto"/>
        <w:rPr>
          <w:rFonts w:ascii="Cambria" w:hAnsi="Cambria"/>
          <w:lang w:val="tr-TR"/>
        </w:rPr>
      </w:pPr>
    </w:p>
    <w:p w:rsidR="000E026C" w:rsidRPr="00B0609D" w:rsidRDefault="000E026C" w:rsidP="00DB2F64">
      <w:pPr>
        <w:spacing w:line="360" w:lineRule="auto"/>
        <w:jc w:val="both"/>
        <w:rPr>
          <w:rFonts w:ascii="Cambria" w:hAnsi="Cambria"/>
          <w:szCs w:val="26"/>
          <w:lang w:val="tr-TR"/>
        </w:rPr>
      </w:pPr>
    </w:p>
    <w:p w:rsidR="00FF2E4F" w:rsidRPr="00B0609D" w:rsidRDefault="00FF2E4F" w:rsidP="00506F31">
      <w:pPr>
        <w:spacing w:line="276" w:lineRule="auto"/>
        <w:jc w:val="both"/>
        <w:rPr>
          <w:rFonts w:ascii="Cambria" w:hAnsi="Cambria"/>
          <w:szCs w:val="26"/>
          <w:lang w:val="tr-TR"/>
        </w:rPr>
      </w:pPr>
    </w:p>
    <w:p w:rsidR="00FF2E4F" w:rsidRPr="00B0609D" w:rsidRDefault="00DB2F64" w:rsidP="00DB2F64">
      <w:pPr>
        <w:pStyle w:val="Balk1"/>
        <w:rPr>
          <w:rFonts w:ascii="Cambria" w:hAnsi="Cambria"/>
          <w:b/>
          <w:szCs w:val="26"/>
          <w:lang w:val="tr-TR"/>
        </w:rPr>
      </w:pPr>
      <w:bookmarkStart w:id="2" w:name="_Toc141170841"/>
      <w:r w:rsidRPr="00B0609D">
        <w:rPr>
          <w:rFonts w:ascii="Cambria" w:hAnsi="Cambria"/>
          <w:b/>
          <w:sz w:val="24"/>
          <w:szCs w:val="26"/>
          <w:lang w:val="tr-TR"/>
        </w:rPr>
        <w:t xml:space="preserve">C. </w:t>
      </w:r>
      <w:r w:rsidR="00FF2E4F" w:rsidRPr="00B0609D">
        <w:rPr>
          <w:rFonts w:ascii="Cambria" w:hAnsi="Cambria"/>
          <w:b/>
          <w:sz w:val="24"/>
          <w:szCs w:val="26"/>
          <w:lang w:val="tr-TR"/>
        </w:rPr>
        <w:t>Okullarımıza kısa bir bakış</w:t>
      </w:r>
      <w:bookmarkEnd w:id="2"/>
    </w:p>
    <w:p w:rsidR="00DB2F64" w:rsidRPr="00B0609D" w:rsidRDefault="00DB2F64" w:rsidP="00506F31">
      <w:pPr>
        <w:spacing w:line="276" w:lineRule="auto"/>
        <w:jc w:val="both"/>
        <w:rPr>
          <w:rFonts w:ascii="Cambria" w:hAnsi="Cambria"/>
          <w:b/>
          <w:szCs w:val="26"/>
          <w:lang w:val="tr-TR"/>
        </w:rPr>
      </w:pPr>
    </w:p>
    <w:p w:rsidR="00FF2E4F" w:rsidRPr="00B0609D" w:rsidRDefault="00BE22BC" w:rsidP="00506F31">
      <w:pPr>
        <w:spacing w:line="276" w:lineRule="auto"/>
        <w:jc w:val="both"/>
        <w:rPr>
          <w:rFonts w:ascii="Cambria" w:hAnsi="Cambria"/>
          <w:szCs w:val="26"/>
          <w:lang w:val="tr-TR"/>
        </w:rPr>
      </w:pPr>
      <w:r w:rsidRPr="00B0609D">
        <w:rPr>
          <w:rFonts w:ascii="Cambria" w:hAnsi="Cambria"/>
          <w:szCs w:val="26"/>
          <w:lang w:val="tr-TR"/>
        </w:rPr>
        <w:t xml:space="preserve">1. Okula </w:t>
      </w:r>
      <w:r w:rsidRPr="00B0609D">
        <w:rPr>
          <w:rFonts w:ascii="Cambria" w:hAnsi="Cambria"/>
          <w:b/>
          <w:szCs w:val="26"/>
          <w:lang w:val="tr-TR"/>
        </w:rPr>
        <w:t xml:space="preserve">yeni kayıt yaptıran öğrencilerin </w:t>
      </w:r>
      <w:r w:rsidR="00EB522C" w:rsidRPr="00B0609D">
        <w:rPr>
          <w:rFonts w:ascii="Cambria" w:hAnsi="Cambria"/>
          <w:b/>
          <w:szCs w:val="26"/>
          <w:lang w:val="tr-TR"/>
        </w:rPr>
        <w:t>çok azının</w:t>
      </w:r>
      <w:r w:rsidRPr="00B0609D">
        <w:rPr>
          <w:rFonts w:ascii="Cambria" w:hAnsi="Cambria"/>
          <w:b/>
          <w:szCs w:val="26"/>
          <w:lang w:val="tr-TR"/>
        </w:rPr>
        <w:t xml:space="preserve"> hazır </w:t>
      </w:r>
      <w:proofErr w:type="spellStart"/>
      <w:r w:rsidRPr="00B0609D">
        <w:rPr>
          <w:rFonts w:ascii="Cambria" w:hAnsi="Cambria"/>
          <w:b/>
          <w:szCs w:val="26"/>
          <w:lang w:val="tr-TR"/>
        </w:rPr>
        <w:t>bulunuşluk</w:t>
      </w:r>
      <w:proofErr w:type="spellEnd"/>
      <w:r w:rsidRPr="00B0609D">
        <w:rPr>
          <w:rFonts w:ascii="Cambria" w:hAnsi="Cambria"/>
          <w:szCs w:val="26"/>
          <w:lang w:val="tr-TR"/>
        </w:rPr>
        <w:t xml:space="preserve"> düzeyleri yüksektir.</w:t>
      </w:r>
    </w:p>
    <w:p w:rsidR="00BE22BC" w:rsidRPr="00B0609D" w:rsidRDefault="00BE22BC" w:rsidP="00506F31">
      <w:pPr>
        <w:spacing w:line="276" w:lineRule="auto"/>
        <w:jc w:val="both"/>
        <w:rPr>
          <w:rFonts w:ascii="Cambria" w:hAnsi="Cambria"/>
          <w:szCs w:val="26"/>
          <w:lang w:val="tr-TR"/>
        </w:rPr>
      </w:pPr>
      <w:r w:rsidRPr="00B0609D">
        <w:rPr>
          <w:rFonts w:ascii="Cambria" w:hAnsi="Cambria"/>
          <w:szCs w:val="26"/>
          <w:lang w:val="tr-TR"/>
        </w:rPr>
        <w:t xml:space="preserve">2. Öğrencilerin </w:t>
      </w:r>
      <w:r w:rsidR="00EB522C" w:rsidRPr="00B0609D">
        <w:rPr>
          <w:rFonts w:ascii="Cambria" w:hAnsi="Cambria"/>
          <w:b/>
          <w:szCs w:val="26"/>
          <w:lang w:val="tr-TR"/>
        </w:rPr>
        <w:t>az bir kısmının</w:t>
      </w:r>
      <w:r w:rsidRPr="00B0609D">
        <w:rPr>
          <w:rFonts w:ascii="Cambria" w:hAnsi="Cambria"/>
          <w:szCs w:val="26"/>
          <w:lang w:val="tr-TR"/>
        </w:rPr>
        <w:t xml:space="preserve"> ev ortamları, kolayca öğrenmeleri için yeterince avantaj sağlıyor.</w:t>
      </w:r>
    </w:p>
    <w:p w:rsidR="00BE22BC" w:rsidRPr="00B0609D" w:rsidRDefault="00BE22BC" w:rsidP="00506F31">
      <w:pPr>
        <w:spacing w:line="276" w:lineRule="auto"/>
        <w:jc w:val="both"/>
        <w:rPr>
          <w:rFonts w:ascii="Cambria" w:hAnsi="Cambria"/>
          <w:szCs w:val="26"/>
          <w:lang w:val="tr-TR"/>
        </w:rPr>
      </w:pPr>
      <w:r w:rsidRPr="00B0609D">
        <w:rPr>
          <w:rFonts w:ascii="Cambria" w:hAnsi="Cambria"/>
          <w:szCs w:val="26"/>
          <w:lang w:val="tr-TR"/>
        </w:rPr>
        <w:t xml:space="preserve">3. Öğrencilerimizin </w:t>
      </w:r>
      <w:r w:rsidR="00EB522C" w:rsidRPr="00B0609D">
        <w:rPr>
          <w:rFonts w:ascii="Cambria" w:hAnsi="Cambria"/>
          <w:b/>
          <w:szCs w:val="26"/>
          <w:lang w:val="tr-TR"/>
        </w:rPr>
        <w:t>çoğunluğu</w:t>
      </w:r>
      <w:r w:rsidR="00EB522C" w:rsidRPr="00B0609D">
        <w:rPr>
          <w:rFonts w:ascii="Cambria" w:hAnsi="Cambria"/>
          <w:szCs w:val="26"/>
          <w:lang w:val="tr-TR"/>
        </w:rPr>
        <w:t xml:space="preserve"> </w:t>
      </w:r>
      <w:r w:rsidRPr="00B0609D">
        <w:rPr>
          <w:rFonts w:ascii="Cambria" w:hAnsi="Cambria"/>
          <w:szCs w:val="26"/>
          <w:lang w:val="tr-TR"/>
        </w:rPr>
        <w:t>öğrenme için motive değiller.</w:t>
      </w:r>
    </w:p>
    <w:p w:rsidR="00BE22BC" w:rsidRPr="00B0609D" w:rsidRDefault="00BE22BC" w:rsidP="00506F31">
      <w:pPr>
        <w:spacing w:line="276" w:lineRule="auto"/>
        <w:jc w:val="both"/>
        <w:rPr>
          <w:rFonts w:ascii="Cambria" w:hAnsi="Cambria"/>
          <w:szCs w:val="26"/>
          <w:lang w:val="tr-TR"/>
        </w:rPr>
      </w:pPr>
      <w:r w:rsidRPr="00B0609D">
        <w:rPr>
          <w:rFonts w:ascii="Cambria" w:hAnsi="Cambria"/>
          <w:szCs w:val="26"/>
          <w:lang w:val="tr-TR"/>
        </w:rPr>
        <w:t xml:space="preserve">4. Öğretmenlerimiz, </w:t>
      </w:r>
      <w:r w:rsidR="00EB522C" w:rsidRPr="00B0609D">
        <w:rPr>
          <w:rFonts w:ascii="Cambria" w:hAnsi="Cambria"/>
          <w:b/>
          <w:szCs w:val="26"/>
          <w:lang w:val="tr-TR"/>
        </w:rPr>
        <w:t>yüksek oranda</w:t>
      </w:r>
      <w:r w:rsidR="00EB522C" w:rsidRPr="00B0609D">
        <w:rPr>
          <w:rFonts w:ascii="Cambria" w:hAnsi="Cambria"/>
          <w:szCs w:val="26"/>
          <w:lang w:val="tr-TR"/>
        </w:rPr>
        <w:t xml:space="preserve"> </w:t>
      </w:r>
      <w:r w:rsidRPr="00B0609D">
        <w:rPr>
          <w:rFonts w:ascii="Cambria" w:hAnsi="Cambria"/>
          <w:szCs w:val="26"/>
          <w:lang w:val="tr-TR"/>
        </w:rPr>
        <w:t>öğrencilerin disiplin sorunlarıyla başa çıkmakta zorlanmaktadır.</w:t>
      </w:r>
    </w:p>
    <w:p w:rsidR="00BE22BC" w:rsidRPr="00B0609D" w:rsidRDefault="00BE22BC" w:rsidP="00506F31">
      <w:pPr>
        <w:spacing w:line="276" w:lineRule="auto"/>
        <w:jc w:val="both"/>
        <w:rPr>
          <w:rFonts w:ascii="Cambria" w:hAnsi="Cambria"/>
          <w:szCs w:val="26"/>
          <w:lang w:val="tr-TR"/>
        </w:rPr>
      </w:pPr>
      <w:r w:rsidRPr="00B0609D">
        <w:rPr>
          <w:rFonts w:ascii="Cambria" w:hAnsi="Cambria"/>
          <w:szCs w:val="26"/>
          <w:lang w:val="tr-TR"/>
        </w:rPr>
        <w:t xml:space="preserve">5. Yerel yönetimlerin sağladığı fırsatlar, öğrencilerimizin öğrenme süreçlerine </w:t>
      </w:r>
      <w:r w:rsidR="00EB522C" w:rsidRPr="00B0609D">
        <w:rPr>
          <w:rFonts w:ascii="Cambria" w:hAnsi="Cambria"/>
          <w:b/>
          <w:szCs w:val="26"/>
          <w:lang w:val="tr-TR"/>
        </w:rPr>
        <w:t>az miktarda</w:t>
      </w:r>
      <w:r w:rsidR="00EB522C" w:rsidRPr="00B0609D">
        <w:rPr>
          <w:rFonts w:ascii="Cambria" w:hAnsi="Cambria"/>
          <w:szCs w:val="26"/>
          <w:lang w:val="tr-TR"/>
        </w:rPr>
        <w:t xml:space="preserve"> </w:t>
      </w:r>
      <w:r w:rsidRPr="00B0609D">
        <w:rPr>
          <w:rFonts w:ascii="Cambria" w:hAnsi="Cambria"/>
          <w:szCs w:val="26"/>
          <w:lang w:val="tr-TR"/>
        </w:rPr>
        <w:t>yardımcı olur.</w:t>
      </w:r>
    </w:p>
    <w:p w:rsidR="00BE22BC" w:rsidRPr="00B0609D" w:rsidRDefault="00BE22BC" w:rsidP="00506F31">
      <w:pPr>
        <w:spacing w:line="276" w:lineRule="auto"/>
        <w:jc w:val="both"/>
        <w:rPr>
          <w:rFonts w:ascii="Cambria" w:hAnsi="Cambria"/>
          <w:szCs w:val="26"/>
          <w:lang w:val="tr-TR"/>
        </w:rPr>
      </w:pPr>
      <w:r w:rsidRPr="00B0609D">
        <w:rPr>
          <w:rFonts w:ascii="Cambria" w:hAnsi="Cambria"/>
          <w:szCs w:val="26"/>
          <w:lang w:val="tr-TR"/>
        </w:rPr>
        <w:t>6. Okul</w:t>
      </w:r>
      <w:r w:rsidR="00EB522C" w:rsidRPr="00B0609D">
        <w:rPr>
          <w:rFonts w:ascii="Cambria" w:hAnsi="Cambria"/>
          <w:szCs w:val="26"/>
          <w:lang w:val="tr-TR"/>
        </w:rPr>
        <w:t xml:space="preserve">larımızın </w:t>
      </w:r>
      <w:r w:rsidR="00EB522C" w:rsidRPr="00B0609D">
        <w:rPr>
          <w:rFonts w:ascii="Cambria" w:hAnsi="Cambria"/>
          <w:b/>
          <w:szCs w:val="26"/>
          <w:lang w:val="tr-TR"/>
        </w:rPr>
        <w:t>%28’inde</w:t>
      </w:r>
      <w:r w:rsidRPr="00B0609D">
        <w:rPr>
          <w:rFonts w:ascii="Cambria" w:hAnsi="Cambria"/>
          <w:b/>
          <w:szCs w:val="26"/>
          <w:lang w:val="tr-TR"/>
        </w:rPr>
        <w:t xml:space="preserve"> öğrenmek daha zordur</w:t>
      </w:r>
      <w:r w:rsidRPr="00B0609D">
        <w:rPr>
          <w:rFonts w:ascii="Cambria" w:hAnsi="Cambria"/>
          <w:szCs w:val="26"/>
          <w:lang w:val="tr-TR"/>
        </w:rPr>
        <w:t xml:space="preserve"> çünkü öğrenciler beslenme, barınma ve benzeri temel ihtiyaçlarına yönelik endişe duyarlar.</w:t>
      </w:r>
    </w:p>
    <w:p w:rsidR="00BE22BC" w:rsidRPr="00B0609D" w:rsidRDefault="00EB522C" w:rsidP="00506F31">
      <w:pPr>
        <w:spacing w:line="276" w:lineRule="auto"/>
        <w:jc w:val="both"/>
        <w:rPr>
          <w:rFonts w:ascii="Cambria" w:hAnsi="Cambria"/>
          <w:szCs w:val="26"/>
          <w:lang w:val="tr-TR"/>
        </w:rPr>
      </w:pPr>
      <w:r w:rsidRPr="00B0609D">
        <w:rPr>
          <w:rFonts w:ascii="Cambria" w:hAnsi="Cambria"/>
          <w:szCs w:val="26"/>
          <w:lang w:val="tr-TR"/>
        </w:rPr>
        <w:t>7. Okullarımızdaki</w:t>
      </w:r>
      <w:r w:rsidR="00BE22BC" w:rsidRPr="00B0609D">
        <w:rPr>
          <w:rFonts w:ascii="Cambria" w:hAnsi="Cambria"/>
          <w:szCs w:val="26"/>
          <w:lang w:val="tr-TR"/>
        </w:rPr>
        <w:t xml:space="preserve"> eğitimciler</w:t>
      </w:r>
      <w:r w:rsidRPr="00B0609D">
        <w:rPr>
          <w:rFonts w:ascii="Cambria" w:hAnsi="Cambria"/>
          <w:szCs w:val="26"/>
          <w:lang w:val="tr-TR"/>
        </w:rPr>
        <w:t xml:space="preserve">in </w:t>
      </w:r>
      <w:r w:rsidRPr="00B0609D">
        <w:rPr>
          <w:rFonts w:ascii="Cambria" w:hAnsi="Cambria"/>
          <w:b/>
          <w:szCs w:val="26"/>
          <w:lang w:val="tr-TR"/>
        </w:rPr>
        <w:t>büyük çoğunluğu</w:t>
      </w:r>
      <w:r w:rsidR="00BE22BC" w:rsidRPr="00B0609D">
        <w:rPr>
          <w:rFonts w:ascii="Cambria" w:hAnsi="Cambria"/>
          <w:szCs w:val="26"/>
          <w:lang w:val="tr-TR"/>
        </w:rPr>
        <w:t>, tüm öğrencilerin başarılı olmasını sağlamaktan kendilerini sorumlu tutar.</w:t>
      </w:r>
    </w:p>
    <w:p w:rsidR="00BE22BC" w:rsidRPr="00B0609D" w:rsidRDefault="00EB522C" w:rsidP="00506F31">
      <w:pPr>
        <w:spacing w:line="276" w:lineRule="auto"/>
        <w:jc w:val="both"/>
        <w:rPr>
          <w:rFonts w:ascii="Cambria" w:hAnsi="Cambria"/>
          <w:szCs w:val="26"/>
          <w:lang w:val="tr-TR"/>
        </w:rPr>
      </w:pPr>
      <w:r w:rsidRPr="00B0609D">
        <w:rPr>
          <w:rFonts w:ascii="Cambria" w:hAnsi="Cambria"/>
          <w:szCs w:val="26"/>
          <w:lang w:val="tr-TR"/>
        </w:rPr>
        <w:t xml:space="preserve">8. Okullarımızın </w:t>
      </w:r>
      <w:r w:rsidRPr="00B0609D">
        <w:rPr>
          <w:rFonts w:ascii="Cambria" w:hAnsi="Cambria"/>
          <w:b/>
          <w:szCs w:val="26"/>
          <w:lang w:val="tr-TR"/>
        </w:rPr>
        <w:t>az bir kısmında</w:t>
      </w:r>
      <w:r w:rsidR="00582D22">
        <w:rPr>
          <w:rFonts w:ascii="Cambria" w:hAnsi="Cambria"/>
          <w:szCs w:val="26"/>
          <w:lang w:val="tr-TR"/>
        </w:rPr>
        <w:t xml:space="preserve"> </w:t>
      </w:r>
      <w:r w:rsidR="00BE22BC" w:rsidRPr="00B0609D">
        <w:rPr>
          <w:rFonts w:ascii="Cambria" w:hAnsi="Cambria"/>
          <w:szCs w:val="26"/>
          <w:lang w:val="tr-TR"/>
        </w:rPr>
        <w:t>ebeveynler</w:t>
      </w:r>
      <w:r w:rsidR="00582D22">
        <w:rPr>
          <w:rFonts w:ascii="Cambria" w:hAnsi="Cambria"/>
          <w:szCs w:val="26"/>
          <w:lang w:val="tr-TR"/>
        </w:rPr>
        <w:t>in tümü</w:t>
      </w:r>
      <w:r w:rsidR="00BE22BC" w:rsidRPr="00B0609D">
        <w:rPr>
          <w:rFonts w:ascii="Cambria" w:hAnsi="Cambria"/>
          <w:szCs w:val="26"/>
          <w:lang w:val="tr-TR"/>
        </w:rPr>
        <w:t xml:space="preserve"> taahhütlerini ve sorumluluklarını yerine getirir.</w:t>
      </w:r>
    </w:p>
    <w:p w:rsidR="00BE22BC" w:rsidRPr="00B0609D" w:rsidRDefault="00E747BF" w:rsidP="00506F31">
      <w:pPr>
        <w:spacing w:line="276" w:lineRule="auto"/>
        <w:jc w:val="both"/>
        <w:rPr>
          <w:rFonts w:ascii="Cambria" w:hAnsi="Cambria"/>
          <w:szCs w:val="26"/>
          <w:lang w:val="tr-TR"/>
        </w:rPr>
      </w:pPr>
      <w:r w:rsidRPr="00B0609D">
        <w:rPr>
          <w:rFonts w:ascii="Cambria" w:hAnsi="Cambria"/>
          <w:szCs w:val="26"/>
          <w:lang w:val="tr-TR"/>
        </w:rPr>
        <w:t>9</w:t>
      </w:r>
      <w:r w:rsidR="00BE22BC" w:rsidRPr="00B0609D">
        <w:rPr>
          <w:rFonts w:ascii="Cambria" w:hAnsi="Cambria"/>
          <w:szCs w:val="26"/>
          <w:lang w:val="tr-TR"/>
        </w:rPr>
        <w:t>. Öğretmenlerimiz</w:t>
      </w:r>
      <w:r w:rsidR="00EB522C" w:rsidRPr="00B0609D">
        <w:rPr>
          <w:rFonts w:ascii="Cambria" w:hAnsi="Cambria"/>
          <w:szCs w:val="26"/>
          <w:lang w:val="tr-TR"/>
        </w:rPr>
        <w:t xml:space="preserve">in </w:t>
      </w:r>
      <w:r w:rsidR="00EB522C" w:rsidRPr="00B0609D">
        <w:rPr>
          <w:rFonts w:ascii="Cambria" w:hAnsi="Cambria"/>
          <w:b/>
          <w:szCs w:val="26"/>
          <w:lang w:val="tr-TR"/>
        </w:rPr>
        <w:t>çoğunluğu</w:t>
      </w:r>
      <w:r w:rsidR="00BE22BC" w:rsidRPr="00B0609D">
        <w:rPr>
          <w:rFonts w:ascii="Cambria" w:hAnsi="Cambria"/>
          <w:szCs w:val="26"/>
          <w:lang w:val="tr-TR"/>
        </w:rPr>
        <w:t>, öğrencilerin ihtiyaçlarını karşılamak için velilerle yakın işbirliği içinde çalışır.</w:t>
      </w:r>
    </w:p>
    <w:p w:rsidR="00BE22BC" w:rsidRPr="00B0609D" w:rsidRDefault="00E747BF" w:rsidP="00506F31">
      <w:pPr>
        <w:spacing w:line="276" w:lineRule="auto"/>
        <w:jc w:val="both"/>
        <w:rPr>
          <w:rFonts w:ascii="Cambria" w:hAnsi="Cambria"/>
          <w:szCs w:val="26"/>
          <w:lang w:val="tr-TR"/>
        </w:rPr>
      </w:pPr>
      <w:r w:rsidRPr="00B0609D">
        <w:rPr>
          <w:rFonts w:ascii="Cambria" w:hAnsi="Cambria"/>
          <w:szCs w:val="26"/>
          <w:lang w:val="tr-TR"/>
        </w:rPr>
        <w:t>10</w:t>
      </w:r>
      <w:r w:rsidR="00BE22BC" w:rsidRPr="00B0609D">
        <w:rPr>
          <w:rFonts w:ascii="Cambria" w:hAnsi="Cambria"/>
          <w:szCs w:val="26"/>
          <w:lang w:val="tr-TR"/>
        </w:rPr>
        <w:t>. Müfredat, öğretim ve öğretme ve ö</w:t>
      </w:r>
      <w:r w:rsidR="00EB522C" w:rsidRPr="00B0609D">
        <w:rPr>
          <w:rFonts w:ascii="Cambria" w:hAnsi="Cambria"/>
          <w:szCs w:val="26"/>
          <w:lang w:val="tr-TR"/>
        </w:rPr>
        <w:t>ğrenme programları, okullarımızdaki</w:t>
      </w:r>
      <w:r w:rsidR="00BE22BC" w:rsidRPr="00B0609D">
        <w:rPr>
          <w:rFonts w:ascii="Cambria" w:hAnsi="Cambria"/>
          <w:szCs w:val="26"/>
          <w:lang w:val="tr-TR"/>
        </w:rPr>
        <w:t xml:space="preserve"> öğrencilerin i</w:t>
      </w:r>
      <w:r w:rsidR="00EB522C" w:rsidRPr="00B0609D">
        <w:rPr>
          <w:rFonts w:ascii="Cambria" w:hAnsi="Cambria"/>
          <w:szCs w:val="26"/>
          <w:lang w:val="tr-TR"/>
        </w:rPr>
        <w:t xml:space="preserve">htiyaçlarına göre tasarlanmış </w:t>
      </w:r>
      <w:r w:rsidR="00EB522C" w:rsidRPr="00B0609D">
        <w:rPr>
          <w:rFonts w:ascii="Cambria" w:hAnsi="Cambria"/>
          <w:b/>
          <w:szCs w:val="26"/>
          <w:lang w:val="tr-TR"/>
        </w:rPr>
        <w:t>değildir</w:t>
      </w:r>
      <w:r w:rsidR="00BE22BC" w:rsidRPr="00B0609D">
        <w:rPr>
          <w:rFonts w:ascii="Cambria" w:hAnsi="Cambria"/>
          <w:szCs w:val="26"/>
          <w:lang w:val="tr-TR"/>
        </w:rPr>
        <w:t>.</w:t>
      </w:r>
    </w:p>
    <w:p w:rsidR="00BE22BC" w:rsidRPr="00B0609D" w:rsidRDefault="00E747BF" w:rsidP="00506F31">
      <w:pPr>
        <w:spacing w:line="276" w:lineRule="auto"/>
        <w:jc w:val="both"/>
        <w:rPr>
          <w:rFonts w:ascii="Cambria" w:hAnsi="Cambria"/>
          <w:szCs w:val="26"/>
          <w:lang w:val="tr-TR"/>
        </w:rPr>
      </w:pPr>
      <w:r w:rsidRPr="00B0609D">
        <w:rPr>
          <w:rFonts w:ascii="Cambria" w:hAnsi="Cambria"/>
          <w:szCs w:val="26"/>
          <w:lang w:val="tr-TR"/>
        </w:rPr>
        <w:t>11</w:t>
      </w:r>
      <w:r w:rsidR="00BE22BC" w:rsidRPr="00B0609D">
        <w:rPr>
          <w:rFonts w:ascii="Cambria" w:hAnsi="Cambria"/>
          <w:szCs w:val="26"/>
          <w:lang w:val="tr-TR"/>
        </w:rPr>
        <w:t xml:space="preserve">. </w:t>
      </w:r>
      <w:r w:rsidR="00EB522C" w:rsidRPr="00B0609D">
        <w:rPr>
          <w:rFonts w:ascii="Cambria" w:hAnsi="Cambria"/>
          <w:b/>
          <w:szCs w:val="26"/>
          <w:lang w:val="tr-TR"/>
        </w:rPr>
        <w:t>Okulların %62’sinde</w:t>
      </w:r>
      <w:r w:rsidR="00EB522C" w:rsidRPr="00B0609D">
        <w:rPr>
          <w:rFonts w:ascii="Cambria" w:hAnsi="Cambria"/>
          <w:szCs w:val="26"/>
          <w:lang w:val="tr-TR"/>
        </w:rPr>
        <w:t xml:space="preserve"> ö</w:t>
      </w:r>
      <w:r w:rsidR="00BE22BC" w:rsidRPr="00B0609D">
        <w:rPr>
          <w:rFonts w:ascii="Cambria" w:hAnsi="Cambria"/>
          <w:szCs w:val="26"/>
          <w:lang w:val="tr-TR"/>
        </w:rPr>
        <w:t>zel eğitim ihtiyacı olan öğrenciler için okul içerisinde bir destek sınıfına ve özel eğitim öğretmenine ihtiyaç vardır.</w:t>
      </w:r>
    </w:p>
    <w:p w:rsidR="00BE22BC" w:rsidRPr="00B0609D" w:rsidRDefault="00E747BF" w:rsidP="00506F31">
      <w:pPr>
        <w:spacing w:line="276" w:lineRule="auto"/>
        <w:jc w:val="both"/>
        <w:rPr>
          <w:rFonts w:ascii="Cambria" w:hAnsi="Cambria"/>
          <w:szCs w:val="26"/>
          <w:lang w:val="tr-TR"/>
        </w:rPr>
      </w:pPr>
      <w:r w:rsidRPr="00B0609D">
        <w:rPr>
          <w:rFonts w:ascii="Cambria" w:hAnsi="Cambria"/>
          <w:szCs w:val="26"/>
          <w:lang w:val="tr-TR"/>
        </w:rPr>
        <w:t>12</w:t>
      </w:r>
      <w:r w:rsidR="00BE22BC" w:rsidRPr="00B0609D">
        <w:rPr>
          <w:rFonts w:ascii="Cambria" w:hAnsi="Cambria"/>
          <w:szCs w:val="26"/>
          <w:lang w:val="tr-TR"/>
        </w:rPr>
        <w:t xml:space="preserve">. </w:t>
      </w:r>
      <w:r w:rsidR="00EB522C" w:rsidRPr="00B0609D">
        <w:rPr>
          <w:rFonts w:ascii="Cambria" w:hAnsi="Cambria"/>
          <w:b/>
          <w:szCs w:val="26"/>
          <w:lang w:val="tr-TR"/>
        </w:rPr>
        <w:t>Okulların %62’sinde</w:t>
      </w:r>
      <w:r w:rsidR="00EB522C" w:rsidRPr="00B0609D">
        <w:rPr>
          <w:rFonts w:ascii="Cambria" w:hAnsi="Cambria"/>
          <w:szCs w:val="26"/>
          <w:lang w:val="tr-TR"/>
        </w:rPr>
        <w:t xml:space="preserve"> y</w:t>
      </w:r>
      <w:r w:rsidR="00BE22BC" w:rsidRPr="00B0609D">
        <w:rPr>
          <w:rFonts w:ascii="Cambria" w:hAnsi="Cambria"/>
          <w:szCs w:val="26"/>
          <w:lang w:val="tr-TR"/>
        </w:rPr>
        <w:t>abancı öğrencilerimizin Türkçe öğrenimi ve toplumsal uyumu için okul içerisinde bir destek sınıfına ve bu alanda uzman bir öğretmene ihtiyaç vardır.</w:t>
      </w:r>
    </w:p>
    <w:p w:rsidR="00BE22BC" w:rsidRPr="00B0609D" w:rsidRDefault="00E747BF" w:rsidP="00506F31">
      <w:pPr>
        <w:spacing w:line="276" w:lineRule="auto"/>
        <w:jc w:val="both"/>
        <w:rPr>
          <w:rFonts w:ascii="Cambria" w:hAnsi="Cambria"/>
          <w:szCs w:val="26"/>
          <w:lang w:val="tr-TR"/>
        </w:rPr>
      </w:pPr>
      <w:r w:rsidRPr="00B0609D">
        <w:rPr>
          <w:rFonts w:ascii="Cambria" w:hAnsi="Cambria"/>
          <w:szCs w:val="26"/>
          <w:lang w:val="tr-TR"/>
        </w:rPr>
        <w:t>13</w:t>
      </w:r>
      <w:r w:rsidR="00BE22BC" w:rsidRPr="00B0609D">
        <w:rPr>
          <w:rFonts w:ascii="Cambria" w:hAnsi="Cambria"/>
          <w:szCs w:val="26"/>
          <w:lang w:val="tr-TR"/>
        </w:rPr>
        <w:t xml:space="preserve">. </w:t>
      </w:r>
      <w:r w:rsidR="00EB522C" w:rsidRPr="00B0609D">
        <w:rPr>
          <w:rFonts w:ascii="Cambria" w:hAnsi="Cambria"/>
          <w:b/>
          <w:szCs w:val="26"/>
          <w:lang w:val="tr-TR"/>
        </w:rPr>
        <w:t>Okulların %68’inde</w:t>
      </w:r>
      <w:r w:rsidR="00EB522C" w:rsidRPr="00B0609D">
        <w:rPr>
          <w:rFonts w:ascii="Cambria" w:hAnsi="Cambria"/>
          <w:szCs w:val="26"/>
          <w:lang w:val="tr-TR"/>
        </w:rPr>
        <w:t xml:space="preserve"> f</w:t>
      </w:r>
      <w:r w:rsidR="00BE22BC" w:rsidRPr="00B0609D">
        <w:rPr>
          <w:rFonts w:ascii="Cambria" w:hAnsi="Cambria"/>
          <w:szCs w:val="26"/>
          <w:lang w:val="tr-TR"/>
        </w:rPr>
        <w:t>arklı ihtiyaçları olan öğrencilerimiz için okul içerisinde bir destek sınıfına ve Psikolojik Danışman ve Rehber uzmanına ihtiyaç vardır.</w:t>
      </w:r>
    </w:p>
    <w:p w:rsidR="00BE22BC" w:rsidRPr="00B0609D" w:rsidRDefault="00E747BF" w:rsidP="00506F31">
      <w:pPr>
        <w:spacing w:line="276" w:lineRule="auto"/>
        <w:jc w:val="both"/>
        <w:rPr>
          <w:rFonts w:ascii="Cambria" w:hAnsi="Cambria"/>
          <w:szCs w:val="26"/>
          <w:lang w:val="tr-TR"/>
        </w:rPr>
      </w:pPr>
      <w:r w:rsidRPr="00B0609D">
        <w:rPr>
          <w:rFonts w:ascii="Cambria" w:hAnsi="Cambria"/>
          <w:szCs w:val="26"/>
          <w:lang w:val="tr-TR"/>
        </w:rPr>
        <w:t>14</w:t>
      </w:r>
      <w:r w:rsidR="00BE22BC" w:rsidRPr="00B0609D">
        <w:rPr>
          <w:rFonts w:ascii="Cambria" w:hAnsi="Cambria"/>
          <w:szCs w:val="26"/>
          <w:lang w:val="tr-TR"/>
        </w:rPr>
        <w:t xml:space="preserve">. </w:t>
      </w:r>
      <w:r w:rsidR="00EB522C" w:rsidRPr="00B0609D">
        <w:rPr>
          <w:rFonts w:ascii="Cambria" w:hAnsi="Cambria"/>
          <w:b/>
          <w:szCs w:val="26"/>
          <w:lang w:val="tr-TR"/>
        </w:rPr>
        <w:t>Okulların %70’inde</w:t>
      </w:r>
      <w:r w:rsidR="00EB522C" w:rsidRPr="00B0609D">
        <w:rPr>
          <w:rFonts w:ascii="Cambria" w:hAnsi="Cambria"/>
          <w:szCs w:val="26"/>
          <w:lang w:val="tr-TR"/>
        </w:rPr>
        <w:t xml:space="preserve"> z</w:t>
      </w:r>
      <w:r w:rsidR="00BE22BC" w:rsidRPr="00B0609D">
        <w:rPr>
          <w:rFonts w:ascii="Cambria" w:hAnsi="Cambria"/>
          <w:szCs w:val="26"/>
          <w:lang w:val="tr-TR"/>
        </w:rPr>
        <w:t>or öğrencilerle başa çıkma konusunda öğretmenlerimiz zorluk yaşamaktadır.</w:t>
      </w:r>
    </w:p>
    <w:p w:rsidR="00BE22BC" w:rsidRPr="00B0609D" w:rsidRDefault="00E747BF" w:rsidP="00506F31">
      <w:pPr>
        <w:spacing w:line="276" w:lineRule="auto"/>
        <w:jc w:val="both"/>
        <w:rPr>
          <w:rFonts w:ascii="Cambria" w:hAnsi="Cambria"/>
          <w:szCs w:val="26"/>
          <w:lang w:val="tr-TR"/>
        </w:rPr>
      </w:pPr>
      <w:r w:rsidRPr="00B0609D">
        <w:rPr>
          <w:rFonts w:ascii="Cambria" w:hAnsi="Cambria"/>
          <w:szCs w:val="26"/>
          <w:lang w:val="tr-TR"/>
        </w:rPr>
        <w:t xml:space="preserve">15. Okullarımızın </w:t>
      </w:r>
      <w:r w:rsidRPr="00B0609D">
        <w:rPr>
          <w:rFonts w:ascii="Cambria" w:hAnsi="Cambria"/>
          <w:b/>
          <w:szCs w:val="26"/>
          <w:lang w:val="tr-TR"/>
        </w:rPr>
        <w:t>az bir kısmında</w:t>
      </w:r>
      <w:r w:rsidR="00BE22BC" w:rsidRPr="00B0609D">
        <w:rPr>
          <w:rFonts w:ascii="Cambria" w:hAnsi="Cambria"/>
          <w:szCs w:val="26"/>
          <w:lang w:val="tr-TR"/>
        </w:rPr>
        <w:t xml:space="preserve"> öğretmenlerin psikolojik sağlığı ve refahı ciddiye alınmaktadır.</w:t>
      </w:r>
    </w:p>
    <w:p w:rsidR="00BE22BC" w:rsidRPr="00B0609D" w:rsidRDefault="00E747BF" w:rsidP="00506F31">
      <w:pPr>
        <w:spacing w:line="276" w:lineRule="auto"/>
        <w:jc w:val="both"/>
        <w:rPr>
          <w:rFonts w:ascii="Cambria" w:hAnsi="Cambria"/>
          <w:szCs w:val="26"/>
          <w:lang w:val="tr-TR"/>
        </w:rPr>
      </w:pPr>
      <w:r w:rsidRPr="00B0609D">
        <w:rPr>
          <w:rFonts w:ascii="Cambria" w:hAnsi="Cambria"/>
          <w:szCs w:val="26"/>
          <w:lang w:val="tr-TR"/>
        </w:rPr>
        <w:t xml:space="preserve">16. Okulların </w:t>
      </w:r>
      <w:r w:rsidRPr="00B0609D">
        <w:rPr>
          <w:rFonts w:ascii="Cambria" w:hAnsi="Cambria"/>
          <w:b/>
          <w:szCs w:val="26"/>
          <w:lang w:val="tr-TR"/>
        </w:rPr>
        <w:t>çok azında</w:t>
      </w:r>
      <w:r w:rsidR="00BE22BC" w:rsidRPr="00B0609D">
        <w:rPr>
          <w:rFonts w:ascii="Cambria" w:hAnsi="Cambria"/>
          <w:szCs w:val="26"/>
          <w:lang w:val="tr-TR"/>
        </w:rPr>
        <w:t xml:space="preserve"> zor öğrencilerle çalışmak için etkili stratejiler geliştirilmiştir.</w:t>
      </w:r>
    </w:p>
    <w:p w:rsidR="00BE22BC" w:rsidRPr="00B0609D" w:rsidRDefault="00E747BF" w:rsidP="00506F31">
      <w:pPr>
        <w:spacing w:line="276" w:lineRule="auto"/>
        <w:jc w:val="both"/>
        <w:rPr>
          <w:rFonts w:ascii="Cambria" w:hAnsi="Cambria"/>
          <w:szCs w:val="26"/>
          <w:lang w:val="tr-TR"/>
        </w:rPr>
      </w:pPr>
      <w:r w:rsidRPr="00B0609D">
        <w:rPr>
          <w:rFonts w:ascii="Cambria" w:hAnsi="Cambria"/>
          <w:szCs w:val="26"/>
          <w:lang w:val="tr-TR"/>
        </w:rPr>
        <w:t>17</w:t>
      </w:r>
      <w:r w:rsidR="00BE22BC" w:rsidRPr="00B0609D">
        <w:rPr>
          <w:rFonts w:ascii="Cambria" w:hAnsi="Cambria"/>
          <w:szCs w:val="26"/>
          <w:lang w:val="tr-TR"/>
        </w:rPr>
        <w:t xml:space="preserve">. Eğitim Bakanlığı tarafından ihtiyaçlarına yönelik yeterli maddi destek </w:t>
      </w:r>
      <w:r w:rsidR="00127E67">
        <w:rPr>
          <w:rFonts w:ascii="Cambria" w:hAnsi="Cambria"/>
          <w:b/>
          <w:szCs w:val="26"/>
          <w:lang w:val="tr-TR"/>
        </w:rPr>
        <w:t>n</w:t>
      </w:r>
      <w:r w:rsidR="00127E67" w:rsidRPr="00B0609D">
        <w:rPr>
          <w:rFonts w:ascii="Cambria" w:hAnsi="Cambria"/>
          <w:b/>
          <w:szCs w:val="26"/>
          <w:lang w:val="tr-TR"/>
        </w:rPr>
        <w:t>eredeyse hiçbir okula</w:t>
      </w:r>
      <w:r w:rsidR="00127E67" w:rsidRPr="00B0609D">
        <w:rPr>
          <w:rFonts w:ascii="Cambria" w:hAnsi="Cambria"/>
          <w:szCs w:val="26"/>
          <w:lang w:val="tr-TR"/>
        </w:rPr>
        <w:t xml:space="preserve"> </w:t>
      </w:r>
      <w:r w:rsidR="00BE22BC" w:rsidRPr="00B0609D">
        <w:rPr>
          <w:rFonts w:ascii="Cambria" w:hAnsi="Cambria"/>
          <w:szCs w:val="26"/>
          <w:lang w:val="tr-TR"/>
        </w:rPr>
        <w:t>sağlan</w:t>
      </w:r>
      <w:r w:rsidR="00127E67">
        <w:rPr>
          <w:rFonts w:ascii="Cambria" w:hAnsi="Cambria"/>
          <w:szCs w:val="26"/>
          <w:lang w:val="tr-TR"/>
        </w:rPr>
        <w:t>ma</w:t>
      </w:r>
      <w:r w:rsidR="00BE22BC" w:rsidRPr="00B0609D">
        <w:rPr>
          <w:rFonts w:ascii="Cambria" w:hAnsi="Cambria"/>
          <w:szCs w:val="26"/>
          <w:lang w:val="tr-TR"/>
        </w:rPr>
        <w:t>maktadır.</w:t>
      </w:r>
    </w:p>
    <w:p w:rsidR="00BE22BC" w:rsidRPr="00B0609D" w:rsidRDefault="00E747BF" w:rsidP="00506F31">
      <w:pPr>
        <w:spacing w:line="276" w:lineRule="auto"/>
        <w:jc w:val="both"/>
        <w:rPr>
          <w:rFonts w:ascii="Cambria" w:hAnsi="Cambria"/>
          <w:szCs w:val="26"/>
          <w:lang w:val="tr-TR"/>
        </w:rPr>
      </w:pPr>
      <w:r w:rsidRPr="00B0609D">
        <w:rPr>
          <w:rFonts w:ascii="Cambria" w:hAnsi="Cambria"/>
          <w:szCs w:val="26"/>
          <w:lang w:val="tr-TR"/>
        </w:rPr>
        <w:t>18</w:t>
      </w:r>
      <w:r w:rsidR="00BE22BC" w:rsidRPr="00B0609D">
        <w:rPr>
          <w:rFonts w:ascii="Cambria" w:hAnsi="Cambria"/>
          <w:szCs w:val="26"/>
          <w:lang w:val="tr-TR"/>
        </w:rPr>
        <w:t>. Eğitim Baka</w:t>
      </w:r>
      <w:r w:rsidRPr="00B0609D">
        <w:rPr>
          <w:rFonts w:ascii="Cambria" w:hAnsi="Cambria"/>
          <w:szCs w:val="26"/>
          <w:lang w:val="tr-TR"/>
        </w:rPr>
        <w:t>nlığı tarafından öğretmenler ve öğrenciler</w:t>
      </w:r>
      <w:r w:rsidR="00BE22BC" w:rsidRPr="00B0609D">
        <w:rPr>
          <w:rFonts w:ascii="Cambria" w:hAnsi="Cambria"/>
          <w:szCs w:val="26"/>
          <w:lang w:val="tr-TR"/>
        </w:rPr>
        <w:t xml:space="preserve"> için yeterli akademik destek </w:t>
      </w:r>
      <w:r w:rsidR="00127E67">
        <w:rPr>
          <w:rFonts w:ascii="Cambria" w:hAnsi="Cambria"/>
          <w:b/>
          <w:szCs w:val="26"/>
          <w:lang w:val="tr-TR"/>
        </w:rPr>
        <w:t>n</w:t>
      </w:r>
      <w:r w:rsidR="00127E67" w:rsidRPr="00B0609D">
        <w:rPr>
          <w:rFonts w:ascii="Cambria" w:hAnsi="Cambria"/>
          <w:b/>
          <w:szCs w:val="26"/>
          <w:lang w:val="tr-TR"/>
        </w:rPr>
        <w:t>eredeyse hiçbir okula</w:t>
      </w:r>
      <w:r w:rsidR="00127E67" w:rsidRPr="00B0609D">
        <w:rPr>
          <w:rFonts w:ascii="Cambria" w:hAnsi="Cambria"/>
          <w:szCs w:val="26"/>
          <w:lang w:val="tr-TR"/>
        </w:rPr>
        <w:t xml:space="preserve"> </w:t>
      </w:r>
      <w:r w:rsidR="00BE22BC" w:rsidRPr="00B0609D">
        <w:rPr>
          <w:rFonts w:ascii="Cambria" w:hAnsi="Cambria"/>
          <w:szCs w:val="26"/>
          <w:lang w:val="tr-TR"/>
        </w:rPr>
        <w:t>sağlan</w:t>
      </w:r>
      <w:r w:rsidR="00127E67">
        <w:rPr>
          <w:rFonts w:ascii="Cambria" w:hAnsi="Cambria"/>
          <w:szCs w:val="26"/>
          <w:lang w:val="tr-TR"/>
        </w:rPr>
        <w:t>ma</w:t>
      </w:r>
      <w:r w:rsidR="00BE22BC" w:rsidRPr="00B0609D">
        <w:rPr>
          <w:rFonts w:ascii="Cambria" w:hAnsi="Cambria"/>
          <w:szCs w:val="26"/>
          <w:lang w:val="tr-TR"/>
        </w:rPr>
        <w:t>maktadır.</w:t>
      </w:r>
    </w:p>
    <w:p w:rsidR="00BE22BC" w:rsidRPr="00B0609D" w:rsidRDefault="00E747BF" w:rsidP="00506F31">
      <w:pPr>
        <w:spacing w:line="276" w:lineRule="auto"/>
        <w:jc w:val="both"/>
        <w:rPr>
          <w:rFonts w:ascii="Cambria" w:hAnsi="Cambria"/>
          <w:szCs w:val="26"/>
          <w:lang w:val="tr-TR"/>
        </w:rPr>
      </w:pPr>
      <w:r w:rsidRPr="00B0609D">
        <w:rPr>
          <w:rFonts w:ascii="Cambria" w:hAnsi="Cambria"/>
          <w:szCs w:val="26"/>
          <w:lang w:val="tr-TR"/>
        </w:rPr>
        <w:t>19</w:t>
      </w:r>
      <w:r w:rsidR="00BE22BC" w:rsidRPr="00B0609D">
        <w:rPr>
          <w:rFonts w:ascii="Cambria" w:hAnsi="Cambria"/>
          <w:szCs w:val="26"/>
          <w:lang w:val="tr-TR"/>
        </w:rPr>
        <w:t xml:space="preserve">. </w:t>
      </w:r>
      <w:r w:rsidR="00127E67">
        <w:rPr>
          <w:rFonts w:ascii="Cambria" w:hAnsi="Cambria"/>
          <w:b/>
          <w:szCs w:val="26"/>
          <w:lang w:val="tr-TR"/>
        </w:rPr>
        <w:t>Neredeyse hiçbir okul</w:t>
      </w:r>
      <w:r w:rsidRPr="00B0609D">
        <w:rPr>
          <w:rFonts w:ascii="Cambria" w:hAnsi="Cambria"/>
          <w:szCs w:val="26"/>
          <w:lang w:val="tr-TR"/>
        </w:rPr>
        <w:t xml:space="preserve"> Eğitim Bakanlığı tarafından </w:t>
      </w:r>
      <w:r w:rsidR="00BE22BC" w:rsidRPr="00B0609D">
        <w:rPr>
          <w:rFonts w:ascii="Cambria" w:hAnsi="Cambria"/>
          <w:szCs w:val="26"/>
          <w:lang w:val="tr-TR"/>
        </w:rPr>
        <w:t xml:space="preserve">kültürel, sanatsal </w:t>
      </w:r>
      <w:r w:rsidRPr="00B0609D">
        <w:rPr>
          <w:rFonts w:ascii="Cambria" w:hAnsi="Cambria"/>
          <w:szCs w:val="26"/>
          <w:lang w:val="tr-TR"/>
        </w:rPr>
        <w:t>ve sportif etkinliklere katılım için</w:t>
      </w:r>
      <w:r w:rsidR="00BE22BC" w:rsidRPr="00B0609D">
        <w:rPr>
          <w:rFonts w:ascii="Cambria" w:hAnsi="Cambria"/>
          <w:szCs w:val="26"/>
          <w:lang w:val="tr-TR"/>
        </w:rPr>
        <w:t xml:space="preserve"> teşvik edil</w:t>
      </w:r>
      <w:r w:rsidR="00127E67">
        <w:rPr>
          <w:rFonts w:ascii="Cambria" w:hAnsi="Cambria"/>
          <w:szCs w:val="26"/>
          <w:lang w:val="tr-TR"/>
        </w:rPr>
        <w:t>me</w:t>
      </w:r>
      <w:r w:rsidR="00BE22BC" w:rsidRPr="00B0609D">
        <w:rPr>
          <w:rFonts w:ascii="Cambria" w:hAnsi="Cambria"/>
          <w:szCs w:val="26"/>
          <w:lang w:val="tr-TR"/>
        </w:rPr>
        <w:t xml:space="preserve">mekte ve </w:t>
      </w:r>
      <w:r w:rsidR="00127E67">
        <w:rPr>
          <w:rFonts w:ascii="Cambria" w:hAnsi="Cambria"/>
          <w:szCs w:val="26"/>
          <w:lang w:val="tr-TR"/>
        </w:rPr>
        <w:t xml:space="preserve">bu bağlamda </w:t>
      </w:r>
      <w:r w:rsidR="00BE22BC" w:rsidRPr="00B0609D">
        <w:rPr>
          <w:rFonts w:ascii="Cambria" w:hAnsi="Cambria"/>
          <w:szCs w:val="26"/>
          <w:lang w:val="tr-TR"/>
        </w:rPr>
        <w:t>maddi-manevi</w:t>
      </w:r>
      <w:r w:rsidR="00127E67">
        <w:rPr>
          <w:rFonts w:ascii="Cambria" w:hAnsi="Cambria"/>
          <w:szCs w:val="26"/>
          <w:lang w:val="tr-TR"/>
        </w:rPr>
        <w:t xml:space="preserve"> olarak</w:t>
      </w:r>
      <w:r w:rsidR="00BE22BC" w:rsidRPr="00B0609D">
        <w:rPr>
          <w:rFonts w:ascii="Cambria" w:hAnsi="Cambria"/>
          <w:szCs w:val="26"/>
          <w:lang w:val="tr-TR"/>
        </w:rPr>
        <w:t xml:space="preserve"> desteklen</w:t>
      </w:r>
      <w:r w:rsidR="00127E67">
        <w:rPr>
          <w:rFonts w:ascii="Cambria" w:hAnsi="Cambria"/>
          <w:szCs w:val="26"/>
          <w:lang w:val="tr-TR"/>
        </w:rPr>
        <w:t>me</w:t>
      </w:r>
      <w:r w:rsidR="00BE22BC" w:rsidRPr="00B0609D">
        <w:rPr>
          <w:rFonts w:ascii="Cambria" w:hAnsi="Cambria"/>
          <w:szCs w:val="26"/>
          <w:lang w:val="tr-TR"/>
        </w:rPr>
        <w:t>mektedir.</w:t>
      </w:r>
    </w:p>
    <w:p w:rsidR="00F609B7" w:rsidRPr="00B0609D" w:rsidRDefault="00F609B7" w:rsidP="00BA3B40">
      <w:pPr>
        <w:spacing w:line="276" w:lineRule="auto"/>
        <w:jc w:val="both"/>
        <w:rPr>
          <w:rFonts w:ascii="Cambria" w:hAnsi="Cambria"/>
          <w:szCs w:val="26"/>
          <w:lang w:val="tr-TR"/>
        </w:rPr>
      </w:pPr>
    </w:p>
    <w:p w:rsidR="00506F31" w:rsidRPr="00B0609D" w:rsidRDefault="00506F31" w:rsidP="00506F31">
      <w:pPr>
        <w:spacing w:line="276" w:lineRule="auto"/>
        <w:jc w:val="both"/>
        <w:rPr>
          <w:rFonts w:ascii="Cambria" w:hAnsi="Cambria"/>
          <w:szCs w:val="26"/>
          <w:lang w:val="tr-TR"/>
        </w:rPr>
      </w:pPr>
    </w:p>
    <w:p w:rsidR="00E747BF" w:rsidRPr="00B0609D" w:rsidRDefault="00E747BF" w:rsidP="00506F31">
      <w:pPr>
        <w:spacing w:line="276" w:lineRule="auto"/>
        <w:jc w:val="both"/>
        <w:rPr>
          <w:rFonts w:ascii="Cambria" w:hAnsi="Cambria"/>
          <w:szCs w:val="26"/>
          <w:lang w:val="tr-TR"/>
        </w:rPr>
      </w:pPr>
    </w:p>
    <w:p w:rsidR="00506F31" w:rsidRPr="00B0609D" w:rsidRDefault="00DB2F64" w:rsidP="00DB2F64">
      <w:pPr>
        <w:pStyle w:val="Balk1"/>
        <w:rPr>
          <w:rFonts w:ascii="Cambria" w:hAnsi="Cambria"/>
          <w:b/>
          <w:sz w:val="24"/>
          <w:szCs w:val="24"/>
          <w:lang w:val="tr-TR"/>
        </w:rPr>
      </w:pPr>
      <w:bookmarkStart w:id="3" w:name="_Toc141170842"/>
      <w:r w:rsidRPr="00B0609D">
        <w:rPr>
          <w:rFonts w:ascii="Cambria" w:hAnsi="Cambria"/>
          <w:b/>
          <w:sz w:val="24"/>
          <w:szCs w:val="24"/>
          <w:lang w:val="tr-TR"/>
        </w:rPr>
        <w:t xml:space="preserve">D. </w:t>
      </w:r>
      <w:r w:rsidR="00506F31" w:rsidRPr="00B0609D">
        <w:rPr>
          <w:rFonts w:ascii="Cambria" w:hAnsi="Cambria"/>
          <w:b/>
          <w:sz w:val="24"/>
          <w:szCs w:val="24"/>
          <w:lang w:val="tr-TR"/>
        </w:rPr>
        <w:t xml:space="preserve">Öğretmenlik mesleğiyle ilgili </w:t>
      </w:r>
      <w:r w:rsidR="001D68C4" w:rsidRPr="00B0609D">
        <w:rPr>
          <w:rFonts w:ascii="Cambria" w:hAnsi="Cambria"/>
          <w:b/>
          <w:sz w:val="24"/>
          <w:szCs w:val="24"/>
          <w:lang w:val="tr-TR"/>
        </w:rPr>
        <w:t>öğretmenlerin stres düzeyi</w:t>
      </w:r>
      <w:bookmarkEnd w:id="3"/>
      <w:r w:rsidR="00506F31" w:rsidRPr="00B0609D">
        <w:rPr>
          <w:rFonts w:ascii="Cambria" w:hAnsi="Cambria"/>
          <w:b/>
          <w:sz w:val="24"/>
          <w:szCs w:val="24"/>
          <w:lang w:val="tr-TR"/>
        </w:rPr>
        <w:t xml:space="preserve"> </w:t>
      </w:r>
    </w:p>
    <w:p w:rsidR="00DB2F64" w:rsidRPr="00B0609D" w:rsidRDefault="00DB2F64" w:rsidP="00506F31">
      <w:pPr>
        <w:spacing w:line="276" w:lineRule="auto"/>
        <w:jc w:val="both"/>
        <w:rPr>
          <w:rFonts w:ascii="Cambria" w:hAnsi="Cambria"/>
          <w:szCs w:val="26"/>
          <w:lang w:val="tr-TR"/>
        </w:rPr>
      </w:pPr>
    </w:p>
    <w:p w:rsidR="00506F31" w:rsidRPr="00B0609D" w:rsidRDefault="00F609B7" w:rsidP="00DB2F64">
      <w:pPr>
        <w:spacing w:line="360" w:lineRule="auto"/>
        <w:jc w:val="both"/>
        <w:rPr>
          <w:rFonts w:ascii="Cambria" w:hAnsi="Cambria"/>
          <w:szCs w:val="26"/>
          <w:lang w:val="tr-TR"/>
        </w:rPr>
      </w:pPr>
      <w:r w:rsidRPr="00B0609D">
        <w:rPr>
          <w:rFonts w:ascii="Cambria" w:hAnsi="Cambria"/>
          <w:szCs w:val="26"/>
          <w:lang w:val="tr-TR"/>
        </w:rPr>
        <w:t xml:space="preserve">Öğretmenlik, işle ilgili stresten en çok etkilenen meslekler arasındadır. </w:t>
      </w:r>
      <w:r w:rsidR="00BA3B40" w:rsidRPr="00B0609D">
        <w:rPr>
          <w:rFonts w:ascii="Cambria" w:hAnsi="Cambria"/>
          <w:szCs w:val="26"/>
          <w:lang w:val="tr-TR"/>
        </w:rPr>
        <w:t xml:space="preserve">Meslekle ilgili stres gibi </w:t>
      </w:r>
      <w:proofErr w:type="spellStart"/>
      <w:r w:rsidR="00BA3B40" w:rsidRPr="00B0609D">
        <w:rPr>
          <w:rFonts w:ascii="Cambria" w:hAnsi="Cambria"/>
          <w:szCs w:val="26"/>
          <w:lang w:val="tr-TR"/>
        </w:rPr>
        <w:t>psiko</w:t>
      </w:r>
      <w:proofErr w:type="spellEnd"/>
      <w:r w:rsidR="00BA3B40" w:rsidRPr="00B0609D">
        <w:rPr>
          <w:rFonts w:ascii="Cambria" w:hAnsi="Cambria"/>
          <w:szCs w:val="26"/>
          <w:lang w:val="tr-TR"/>
        </w:rPr>
        <w:t xml:space="preserve">-sosyal tehlikeler, öğretmenlerin </w:t>
      </w:r>
      <w:r w:rsidR="005B47D9" w:rsidRPr="00B0609D">
        <w:rPr>
          <w:rFonts w:ascii="Cambria" w:hAnsi="Cambria"/>
          <w:szCs w:val="26"/>
          <w:lang w:val="tr-TR"/>
        </w:rPr>
        <w:t xml:space="preserve">genel </w:t>
      </w:r>
      <w:r w:rsidR="00BA3B40" w:rsidRPr="00B0609D">
        <w:rPr>
          <w:rFonts w:ascii="Cambria" w:hAnsi="Cambria"/>
          <w:szCs w:val="26"/>
          <w:lang w:val="tr-TR"/>
        </w:rPr>
        <w:t>sağlığını ve esenliğin</w:t>
      </w:r>
      <w:r w:rsidR="005B47D9" w:rsidRPr="00B0609D">
        <w:rPr>
          <w:rFonts w:ascii="Cambria" w:hAnsi="Cambria"/>
          <w:szCs w:val="26"/>
          <w:lang w:val="tr-TR"/>
        </w:rPr>
        <w:t>i giderek daha fazla etkiliyor.</w:t>
      </w:r>
      <w:r w:rsidR="0077651E">
        <w:rPr>
          <w:rFonts w:ascii="Cambria" w:hAnsi="Cambria"/>
          <w:szCs w:val="26"/>
          <w:lang w:val="tr-TR"/>
        </w:rPr>
        <w:t xml:space="preserve"> Bu konunun da artık ciddiyet ve hassasiyetle tartışılması gerektiği düşüncesindeyiz.</w:t>
      </w:r>
      <w:r w:rsidR="00506F31" w:rsidRPr="00B0609D">
        <w:rPr>
          <w:rFonts w:ascii="Cambria" w:hAnsi="Cambria"/>
          <w:szCs w:val="26"/>
          <w:lang w:val="tr-TR"/>
        </w:rPr>
        <w:t xml:space="preserve"> </w:t>
      </w:r>
      <w:r w:rsidR="002A3D08" w:rsidRPr="00B0609D">
        <w:rPr>
          <w:rFonts w:ascii="Cambria" w:hAnsi="Cambria"/>
          <w:szCs w:val="26"/>
          <w:lang w:val="tr-TR"/>
        </w:rPr>
        <w:t>Yaptığımız araştırmada okullarımızın %75’inde mesleki stres düzeyinin kabul edilebilir seviyenin üzerinde olduğu ortaya çıkmıştır.</w:t>
      </w:r>
      <w:r w:rsidR="005B47D9" w:rsidRPr="00B0609D">
        <w:rPr>
          <w:rFonts w:ascii="Cambria" w:hAnsi="Cambria"/>
          <w:szCs w:val="26"/>
          <w:lang w:val="tr-TR"/>
        </w:rPr>
        <w:t xml:space="preserve"> </w:t>
      </w:r>
    </w:p>
    <w:p w:rsidR="00506F31" w:rsidRPr="00B0609D" w:rsidRDefault="006E1BC1" w:rsidP="00DB2F64">
      <w:pPr>
        <w:spacing w:line="360" w:lineRule="auto"/>
        <w:jc w:val="both"/>
        <w:rPr>
          <w:rFonts w:ascii="Cambria" w:hAnsi="Cambria"/>
          <w:szCs w:val="26"/>
          <w:lang w:val="tr-TR"/>
        </w:rPr>
      </w:pPr>
      <w:r w:rsidRPr="00B0609D">
        <w:rPr>
          <w:rFonts w:ascii="Cambria" w:hAnsi="Cambria"/>
          <w:szCs w:val="26"/>
          <w:lang w:val="tr-TR"/>
        </w:rPr>
        <w:t>Araştırma sonuçlarımız</w:t>
      </w:r>
      <w:r w:rsidR="00BA3B40" w:rsidRPr="00B0609D">
        <w:rPr>
          <w:rFonts w:ascii="Cambria" w:hAnsi="Cambria"/>
          <w:szCs w:val="26"/>
          <w:lang w:val="tr-TR"/>
        </w:rPr>
        <w:t>, öğretmenler için en</w:t>
      </w:r>
      <w:r w:rsidR="00506F31" w:rsidRPr="00B0609D">
        <w:rPr>
          <w:rFonts w:ascii="Cambria" w:hAnsi="Cambria"/>
          <w:szCs w:val="26"/>
          <w:lang w:val="tr-TR"/>
        </w:rPr>
        <w:t xml:space="preserve"> önemli stres faktörlerinin eğitim yönetimi, okul ve okul sonrası</w:t>
      </w:r>
      <w:r w:rsidR="00BA3B40" w:rsidRPr="00B0609D">
        <w:rPr>
          <w:rFonts w:ascii="Cambria" w:hAnsi="Cambria"/>
          <w:szCs w:val="26"/>
          <w:lang w:val="tr-TR"/>
        </w:rPr>
        <w:t xml:space="preserve"> çalışma koşulları</w:t>
      </w:r>
      <w:r w:rsidR="00506F31" w:rsidRPr="00B0609D">
        <w:rPr>
          <w:rFonts w:ascii="Cambria" w:hAnsi="Cambria"/>
          <w:szCs w:val="26"/>
          <w:lang w:val="tr-TR"/>
        </w:rPr>
        <w:t xml:space="preserve"> ve</w:t>
      </w:r>
      <w:r w:rsidR="00BA3B40" w:rsidRPr="00B0609D">
        <w:rPr>
          <w:rFonts w:ascii="Cambria" w:hAnsi="Cambria"/>
          <w:szCs w:val="26"/>
          <w:lang w:val="tr-TR"/>
        </w:rPr>
        <w:t xml:space="preserve"> </w:t>
      </w:r>
      <w:r w:rsidR="00506F31" w:rsidRPr="00B0609D">
        <w:rPr>
          <w:rFonts w:ascii="Cambria" w:hAnsi="Cambria"/>
          <w:szCs w:val="26"/>
          <w:lang w:val="tr-TR"/>
        </w:rPr>
        <w:t>eğitim</w:t>
      </w:r>
      <w:r w:rsidR="00BA3B40" w:rsidRPr="00B0609D">
        <w:rPr>
          <w:rFonts w:ascii="Cambria" w:hAnsi="Cambria"/>
          <w:szCs w:val="26"/>
          <w:lang w:val="tr-TR"/>
        </w:rPr>
        <w:t xml:space="preserve"> ortam</w:t>
      </w:r>
      <w:r w:rsidR="00506F31" w:rsidRPr="00B0609D">
        <w:rPr>
          <w:rFonts w:ascii="Cambria" w:hAnsi="Cambria"/>
          <w:szCs w:val="26"/>
          <w:lang w:val="tr-TR"/>
        </w:rPr>
        <w:t>larıyla</w:t>
      </w:r>
      <w:r w:rsidR="00BA3B40" w:rsidRPr="00B0609D">
        <w:rPr>
          <w:rFonts w:ascii="Cambria" w:hAnsi="Cambria"/>
          <w:szCs w:val="26"/>
          <w:lang w:val="tr-TR"/>
        </w:rPr>
        <w:t xml:space="preserve"> ile ilgili olduğunu ortaya</w:t>
      </w:r>
      <w:r w:rsidR="002A3D08" w:rsidRPr="00B0609D">
        <w:rPr>
          <w:rFonts w:ascii="Cambria" w:hAnsi="Cambria"/>
          <w:szCs w:val="26"/>
          <w:lang w:val="tr-TR"/>
        </w:rPr>
        <w:t xml:space="preserve"> koymuştur</w:t>
      </w:r>
      <w:r w:rsidR="00506F31" w:rsidRPr="00B0609D">
        <w:rPr>
          <w:rFonts w:ascii="Cambria" w:hAnsi="Cambria"/>
          <w:szCs w:val="26"/>
          <w:lang w:val="tr-TR"/>
        </w:rPr>
        <w:t>. Stres, çalışanların kişisel bir sorununun göstergesi değil, kurumsal</w:t>
      </w:r>
      <w:r w:rsidR="00BA3B40" w:rsidRPr="00B0609D">
        <w:rPr>
          <w:rFonts w:ascii="Cambria" w:hAnsi="Cambria"/>
          <w:szCs w:val="26"/>
          <w:lang w:val="tr-TR"/>
        </w:rPr>
        <w:t xml:space="preserve"> sorunların bir belirtisidir. </w:t>
      </w:r>
      <w:r w:rsidR="00506F31" w:rsidRPr="00B0609D">
        <w:rPr>
          <w:rFonts w:ascii="Cambria" w:hAnsi="Cambria"/>
          <w:szCs w:val="26"/>
          <w:lang w:val="tr-TR"/>
        </w:rPr>
        <w:t>Artan iş yükü, zaman baskısı, kötü eğitim yönetimi, mesai saatleri dışında uzun saatler idareci, veli ve öğrenci görüşmeleri, okullardaki özerklik eksikliği, ilgili bakanlıkla zayıf ilişkiler, kamuoyunda mesleğin</w:t>
      </w:r>
      <w:r w:rsidR="00603D26">
        <w:rPr>
          <w:rFonts w:ascii="Cambria" w:hAnsi="Cambria"/>
          <w:szCs w:val="26"/>
          <w:lang w:val="tr-TR"/>
        </w:rPr>
        <w:t xml:space="preserve"> hedef gösterilme</w:t>
      </w:r>
      <w:r w:rsidR="00506F31" w:rsidRPr="00B0609D">
        <w:rPr>
          <w:rFonts w:ascii="Cambria" w:hAnsi="Cambria"/>
          <w:szCs w:val="26"/>
          <w:lang w:val="tr-TR"/>
        </w:rPr>
        <w:t xml:space="preserve"> düzeyi gibi olumsuz durumlar öğretmenlerde strese bağlı hastalıklarda artış yaşanmasına neden olmaktadır.</w:t>
      </w:r>
    </w:p>
    <w:p w:rsidR="002A3D08" w:rsidRPr="00B0609D" w:rsidRDefault="00793B5A" w:rsidP="00DB2F64">
      <w:pPr>
        <w:spacing w:line="360" w:lineRule="auto"/>
        <w:jc w:val="both"/>
        <w:rPr>
          <w:rFonts w:ascii="Cambria" w:hAnsi="Cambria"/>
          <w:szCs w:val="26"/>
          <w:lang w:val="tr-TR"/>
        </w:rPr>
      </w:pPr>
      <w:r>
        <w:rPr>
          <w:rFonts w:ascii="Cambria" w:hAnsi="Cambria"/>
          <w:szCs w:val="26"/>
          <w:lang w:val="tr-TR"/>
        </w:rPr>
        <w:t xml:space="preserve">KTÖS, </w:t>
      </w:r>
      <w:r w:rsidR="002A3D08" w:rsidRPr="00B0609D">
        <w:rPr>
          <w:rFonts w:ascii="Cambria" w:hAnsi="Cambria"/>
          <w:szCs w:val="26"/>
          <w:lang w:val="tr-TR"/>
        </w:rPr>
        <w:t>okulların eğitim ve öğrenim için güvenli, sağlıklı ve huzurlu yerler olması gerektiğine inanır. Stres, sadece öğretmenler ve eğitimdeki diğer personel için değil, dolaylı olarak öğrencilere ile eğitimin niteliği ve verimliliği için de bir risktir.</w:t>
      </w:r>
    </w:p>
    <w:p w:rsidR="002A3D08" w:rsidRPr="00B0609D" w:rsidRDefault="001D68C4" w:rsidP="00DB2F64">
      <w:pPr>
        <w:spacing w:line="360" w:lineRule="auto"/>
        <w:jc w:val="both"/>
        <w:rPr>
          <w:rFonts w:ascii="Cambria" w:hAnsi="Cambria"/>
          <w:szCs w:val="26"/>
          <w:lang w:val="tr-TR"/>
        </w:rPr>
      </w:pPr>
      <w:r w:rsidRPr="00B0609D">
        <w:rPr>
          <w:rFonts w:ascii="Cambria" w:hAnsi="Cambria"/>
          <w:szCs w:val="26"/>
          <w:lang w:val="tr-TR"/>
        </w:rPr>
        <w:t>Meslekle</w:t>
      </w:r>
      <w:r w:rsidR="002A3D08" w:rsidRPr="00B0609D">
        <w:rPr>
          <w:rFonts w:ascii="Cambria" w:hAnsi="Cambria"/>
          <w:szCs w:val="26"/>
          <w:lang w:val="tr-TR"/>
        </w:rPr>
        <w:t xml:space="preserve"> ilgili stresi önleme ve bunlarla mücadele etme, </w:t>
      </w:r>
      <w:r w:rsidRPr="00B0609D">
        <w:rPr>
          <w:rFonts w:ascii="Cambria" w:hAnsi="Cambria"/>
          <w:szCs w:val="26"/>
          <w:lang w:val="tr-TR"/>
        </w:rPr>
        <w:t>Bakanlığın</w:t>
      </w:r>
      <w:r w:rsidR="002A3D08" w:rsidRPr="00B0609D">
        <w:rPr>
          <w:rFonts w:ascii="Cambria" w:hAnsi="Cambria"/>
          <w:szCs w:val="26"/>
          <w:lang w:val="tr-TR"/>
        </w:rPr>
        <w:t xml:space="preserve"> </w:t>
      </w:r>
      <w:r w:rsidRPr="00B0609D">
        <w:rPr>
          <w:rFonts w:ascii="Cambria" w:hAnsi="Cambria"/>
          <w:szCs w:val="26"/>
          <w:lang w:val="tr-TR"/>
        </w:rPr>
        <w:t>bir sorumluluğudur</w:t>
      </w:r>
      <w:r w:rsidR="002A3D08" w:rsidRPr="00B0609D">
        <w:rPr>
          <w:rFonts w:ascii="Cambria" w:hAnsi="Cambria"/>
          <w:szCs w:val="26"/>
          <w:lang w:val="tr-TR"/>
        </w:rPr>
        <w:t xml:space="preserve">. </w:t>
      </w:r>
      <w:r w:rsidRPr="00B0609D">
        <w:rPr>
          <w:rFonts w:ascii="Cambria" w:hAnsi="Cambria"/>
          <w:szCs w:val="26"/>
          <w:lang w:val="tr-TR"/>
        </w:rPr>
        <w:t>Ö</w:t>
      </w:r>
      <w:r w:rsidR="002A3D08" w:rsidRPr="00B0609D">
        <w:rPr>
          <w:rFonts w:ascii="Cambria" w:hAnsi="Cambria"/>
          <w:szCs w:val="26"/>
          <w:lang w:val="tr-TR"/>
        </w:rPr>
        <w:t xml:space="preserve">ğretmenler arasında stresi önlemek, azaltmak ve ortadan kaldırmak için uygun önlemleri almayı amaçlayan </w:t>
      </w:r>
      <w:r w:rsidR="00793B5A">
        <w:rPr>
          <w:rFonts w:ascii="Cambria" w:hAnsi="Cambria"/>
          <w:szCs w:val="26"/>
          <w:lang w:val="tr-TR"/>
        </w:rPr>
        <w:t>bir çalışma en kısa süred</w:t>
      </w:r>
      <w:r w:rsidRPr="00B0609D">
        <w:rPr>
          <w:rFonts w:ascii="Cambria" w:hAnsi="Cambria"/>
          <w:szCs w:val="26"/>
          <w:lang w:val="tr-TR"/>
        </w:rPr>
        <w:t>e tüm paydaşların katılımıyla başlatılmalıdır.</w:t>
      </w:r>
    </w:p>
    <w:p w:rsidR="00B0609D" w:rsidRDefault="00B0609D" w:rsidP="00DB2F64">
      <w:pPr>
        <w:spacing w:line="360" w:lineRule="auto"/>
        <w:jc w:val="both"/>
        <w:rPr>
          <w:rFonts w:ascii="Cambria" w:hAnsi="Cambria"/>
          <w:szCs w:val="26"/>
          <w:lang w:val="tr-TR"/>
        </w:rPr>
      </w:pPr>
    </w:p>
    <w:p w:rsidR="003A241D" w:rsidRDefault="003A241D" w:rsidP="00DB2F64">
      <w:pPr>
        <w:spacing w:line="360" w:lineRule="auto"/>
        <w:jc w:val="both"/>
        <w:rPr>
          <w:rFonts w:ascii="Cambria" w:hAnsi="Cambria"/>
          <w:szCs w:val="26"/>
          <w:lang w:val="tr-TR"/>
        </w:rPr>
      </w:pPr>
    </w:p>
    <w:p w:rsidR="003A241D" w:rsidRDefault="003A241D" w:rsidP="00DB2F64">
      <w:pPr>
        <w:spacing w:line="360" w:lineRule="auto"/>
        <w:jc w:val="both"/>
        <w:rPr>
          <w:rFonts w:ascii="Cambria" w:hAnsi="Cambria"/>
          <w:szCs w:val="26"/>
          <w:lang w:val="tr-TR"/>
        </w:rPr>
      </w:pPr>
    </w:p>
    <w:p w:rsidR="003A241D" w:rsidRDefault="003A241D" w:rsidP="00DB2F64">
      <w:pPr>
        <w:spacing w:line="360" w:lineRule="auto"/>
        <w:jc w:val="both"/>
        <w:rPr>
          <w:rFonts w:ascii="Cambria" w:hAnsi="Cambria"/>
          <w:szCs w:val="26"/>
          <w:lang w:val="tr-TR"/>
        </w:rPr>
      </w:pPr>
    </w:p>
    <w:p w:rsidR="003A241D" w:rsidRDefault="003A241D" w:rsidP="00DB2F64">
      <w:pPr>
        <w:spacing w:line="360" w:lineRule="auto"/>
        <w:jc w:val="both"/>
        <w:rPr>
          <w:rFonts w:ascii="Cambria" w:hAnsi="Cambria"/>
          <w:szCs w:val="26"/>
          <w:lang w:val="tr-TR"/>
        </w:rPr>
      </w:pPr>
    </w:p>
    <w:p w:rsidR="003A241D" w:rsidRDefault="003A241D" w:rsidP="00DB2F64">
      <w:pPr>
        <w:spacing w:line="360" w:lineRule="auto"/>
        <w:jc w:val="both"/>
        <w:rPr>
          <w:rFonts w:ascii="Cambria" w:hAnsi="Cambria"/>
          <w:szCs w:val="26"/>
          <w:lang w:val="tr-TR"/>
        </w:rPr>
      </w:pPr>
    </w:p>
    <w:p w:rsidR="003A241D" w:rsidRDefault="003A241D" w:rsidP="00DB2F64">
      <w:pPr>
        <w:spacing w:line="360" w:lineRule="auto"/>
        <w:jc w:val="both"/>
        <w:rPr>
          <w:rFonts w:ascii="Cambria" w:hAnsi="Cambria"/>
          <w:szCs w:val="26"/>
          <w:lang w:val="tr-TR"/>
        </w:rPr>
      </w:pPr>
    </w:p>
    <w:p w:rsidR="003A241D" w:rsidRDefault="003A241D" w:rsidP="00DB2F64">
      <w:pPr>
        <w:spacing w:line="360" w:lineRule="auto"/>
        <w:jc w:val="both"/>
        <w:rPr>
          <w:rFonts w:ascii="Cambria" w:hAnsi="Cambria"/>
          <w:szCs w:val="26"/>
          <w:lang w:val="tr-TR"/>
        </w:rPr>
      </w:pPr>
    </w:p>
    <w:p w:rsidR="003A241D" w:rsidRDefault="003A241D" w:rsidP="00DB2F64">
      <w:pPr>
        <w:spacing w:line="360" w:lineRule="auto"/>
        <w:jc w:val="both"/>
        <w:rPr>
          <w:rFonts w:ascii="Cambria" w:hAnsi="Cambria"/>
          <w:szCs w:val="26"/>
          <w:lang w:val="tr-TR"/>
        </w:rPr>
      </w:pPr>
    </w:p>
    <w:p w:rsidR="003A241D" w:rsidRDefault="003A241D" w:rsidP="00DB2F64">
      <w:pPr>
        <w:spacing w:line="360" w:lineRule="auto"/>
        <w:jc w:val="both"/>
        <w:rPr>
          <w:rFonts w:ascii="Cambria" w:hAnsi="Cambria"/>
          <w:szCs w:val="26"/>
          <w:lang w:val="tr-TR"/>
        </w:rPr>
      </w:pPr>
    </w:p>
    <w:p w:rsidR="003A241D" w:rsidRDefault="003A241D" w:rsidP="00DB2F64">
      <w:pPr>
        <w:spacing w:line="360" w:lineRule="auto"/>
        <w:jc w:val="both"/>
        <w:rPr>
          <w:rFonts w:ascii="Cambria" w:hAnsi="Cambria"/>
          <w:szCs w:val="26"/>
          <w:lang w:val="tr-TR"/>
        </w:rPr>
      </w:pPr>
    </w:p>
    <w:p w:rsidR="00B0609D" w:rsidRDefault="00B0609D" w:rsidP="00B0609D">
      <w:pPr>
        <w:pStyle w:val="Balk1"/>
        <w:rPr>
          <w:rFonts w:ascii="Cambria" w:hAnsi="Cambria"/>
          <w:b/>
          <w:sz w:val="24"/>
          <w:szCs w:val="24"/>
          <w:lang w:val="tr-TR"/>
        </w:rPr>
      </w:pPr>
      <w:bookmarkStart w:id="4" w:name="_Toc141170843"/>
      <w:r w:rsidRPr="00B0609D">
        <w:rPr>
          <w:rFonts w:ascii="Cambria" w:hAnsi="Cambria"/>
          <w:b/>
          <w:sz w:val="24"/>
          <w:szCs w:val="24"/>
          <w:lang w:val="tr-TR"/>
        </w:rPr>
        <w:t>E. 2022-23 akademik yılında okullarımızda karşılaşılan</w:t>
      </w:r>
      <w:r w:rsidRPr="00B0609D">
        <w:rPr>
          <w:rFonts w:ascii="Cambria" w:hAnsi="Cambria"/>
          <w:b/>
          <w:bCs/>
          <w:sz w:val="24"/>
          <w:szCs w:val="24"/>
          <w:lang w:val="tr-TR"/>
        </w:rPr>
        <w:t> en önemli sorunlar</w:t>
      </w:r>
      <w:bookmarkEnd w:id="4"/>
      <w:r w:rsidRPr="00B0609D">
        <w:rPr>
          <w:rFonts w:ascii="Cambria" w:hAnsi="Cambria"/>
          <w:b/>
          <w:sz w:val="24"/>
          <w:szCs w:val="24"/>
          <w:lang w:val="tr-TR"/>
        </w:rPr>
        <w:t> </w:t>
      </w:r>
    </w:p>
    <w:p w:rsidR="00153A7D" w:rsidRDefault="00153A7D" w:rsidP="00B0609D">
      <w:pPr>
        <w:pStyle w:val="Balk2"/>
        <w:rPr>
          <w:rFonts w:ascii="Cambria" w:hAnsi="Cambria"/>
          <w:sz w:val="24"/>
          <w:lang w:val="tr-TR"/>
        </w:rPr>
      </w:pPr>
    </w:p>
    <w:p w:rsidR="00B0609D" w:rsidRDefault="00B0609D" w:rsidP="00B0609D">
      <w:pPr>
        <w:pStyle w:val="Balk2"/>
        <w:rPr>
          <w:rFonts w:ascii="Cambria" w:hAnsi="Cambria"/>
          <w:sz w:val="24"/>
          <w:lang w:val="tr-TR"/>
        </w:rPr>
      </w:pPr>
      <w:bookmarkStart w:id="5" w:name="_Toc141170844"/>
      <w:r w:rsidRPr="00B0609D">
        <w:rPr>
          <w:rFonts w:ascii="Cambria" w:hAnsi="Cambria"/>
          <w:sz w:val="24"/>
          <w:lang w:val="tr-TR"/>
        </w:rPr>
        <w:t xml:space="preserve">E1. </w:t>
      </w:r>
      <w:r w:rsidR="00815AAA">
        <w:rPr>
          <w:rFonts w:ascii="Cambria" w:hAnsi="Cambria"/>
          <w:sz w:val="24"/>
          <w:lang w:val="tr-TR"/>
        </w:rPr>
        <w:t>Yabancı öğrenciler ve diğer f</w:t>
      </w:r>
      <w:r w:rsidRPr="00B0609D">
        <w:rPr>
          <w:rFonts w:ascii="Cambria" w:hAnsi="Cambria"/>
          <w:sz w:val="24"/>
          <w:lang w:val="tr-TR"/>
        </w:rPr>
        <w:t>arklı ihtiyaçlara sahip öğrenciler</w:t>
      </w:r>
      <w:bookmarkEnd w:id="5"/>
    </w:p>
    <w:p w:rsidR="00B0609D" w:rsidRDefault="00B0609D" w:rsidP="00B0609D">
      <w:pPr>
        <w:spacing w:line="360" w:lineRule="auto"/>
        <w:jc w:val="both"/>
        <w:rPr>
          <w:rFonts w:ascii="Cambria" w:hAnsi="Cambria"/>
          <w:szCs w:val="26"/>
          <w:lang w:val="tr-TR"/>
        </w:rPr>
      </w:pPr>
    </w:p>
    <w:p w:rsidR="00B0609D" w:rsidRDefault="00B0609D" w:rsidP="00B0609D">
      <w:pPr>
        <w:spacing w:line="360" w:lineRule="auto"/>
        <w:jc w:val="both"/>
        <w:rPr>
          <w:rFonts w:ascii="Cambria" w:hAnsi="Cambria"/>
          <w:szCs w:val="26"/>
          <w:lang w:val="tr-TR"/>
        </w:rPr>
      </w:pPr>
      <w:r>
        <w:rPr>
          <w:rFonts w:ascii="Cambria" w:hAnsi="Cambria"/>
          <w:szCs w:val="26"/>
          <w:lang w:val="tr-TR"/>
        </w:rPr>
        <w:t>Geçtiğimiz eğitim yılında okullarımızda karşılaşılan en önemli sorunların başında Türkçe konuşamayan yabancı öğrencilerle ilgili herha</w:t>
      </w:r>
      <w:r w:rsidR="00E7301A">
        <w:rPr>
          <w:rFonts w:ascii="Cambria" w:hAnsi="Cambria"/>
          <w:szCs w:val="26"/>
          <w:lang w:val="tr-TR"/>
        </w:rPr>
        <w:t>ngi bir adım atılmamış olması gelmektedir</w:t>
      </w:r>
      <w:r>
        <w:rPr>
          <w:rFonts w:ascii="Cambria" w:hAnsi="Cambria"/>
          <w:szCs w:val="26"/>
          <w:lang w:val="tr-TR"/>
        </w:rPr>
        <w:t>. Eğitim Bakanlığı konuyu görmezden gelmiştir. Okul yöneticilerimiz ve öğretmenlerimiz bu konuda da yalnız bırakılarak, kendi geçici çözümlerini üretmek zorunda bırakılmıştır.</w:t>
      </w:r>
    </w:p>
    <w:p w:rsidR="00815AAA" w:rsidRDefault="00815AAA" w:rsidP="00B0609D">
      <w:pPr>
        <w:spacing w:line="360" w:lineRule="auto"/>
        <w:jc w:val="both"/>
        <w:rPr>
          <w:rFonts w:ascii="Cambria" w:hAnsi="Cambria"/>
          <w:szCs w:val="26"/>
          <w:lang w:val="tr-TR"/>
        </w:rPr>
      </w:pPr>
      <w:r>
        <w:rPr>
          <w:rFonts w:ascii="Cambria" w:hAnsi="Cambria"/>
          <w:szCs w:val="26"/>
          <w:lang w:val="tr-TR"/>
        </w:rPr>
        <w:t>Bunun yanı sıra ilkokul ve okul öncesi kurumlara devam eden öğrenciler arasında özel eğitim ihtiyacı olan öğrenci sayısı aşırı bir artış göstermiştir. Eğitim Bakanlığı okulların tümünde bir tarama yapıp, bu artışın nedenlerini araştırıp, doğru yönlendirmeler</w:t>
      </w:r>
      <w:r w:rsidR="0099332C">
        <w:rPr>
          <w:rFonts w:ascii="Cambria" w:hAnsi="Cambria"/>
          <w:szCs w:val="26"/>
          <w:lang w:val="tr-TR"/>
        </w:rPr>
        <w:t xml:space="preserve"> yapıp</w:t>
      </w:r>
      <w:r>
        <w:rPr>
          <w:rFonts w:ascii="Cambria" w:hAnsi="Cambria"/>
          <w:szCs w:val="26"/>
          <w:lang w:val="tr-TR"/>
        </w:rPr>
        <w:t xml:space="preserve"> ve çözümler üretmek yerine bu sorunu da görmezden gelmiştir. Bunun görmezden gelinmesi hem özel eğitim ihtiyacı olan öğrencilerin hem de diğer öğrencilerin akademik ilerlemesine olumsuz yansımaktadır.</w:t>
      </w:r>
    </w:p>
    <w:p w:rsidR="00153A7D" w:rsidRDefault="00153A7D" w:rsidP="00B0609D">
      <w:pPr>
        <w:spacing w:line="360" w:lineRule="auto"/>
        <w:jc w:val="both"/>
        <w:rPr>
          <w:rFonts w:ascii="Cambria" w:hAnsi="Cambria"/>
          <w:szCs w:val="26"/>
          <w:lang w:val="tr-TR"/>
        </w:rPr>
      </w:pPr>
      <w:r>
        <w:rPr>
          <w:rFonts w:ascii="Cambria" w:hAnsi="Cambria"/>
          <w:szCs w:val="26"/>
          <w:lang w:val="tr-TR"/>
        </w:rPr>
        <w:t>Okullarımıza yıl ortası kaydolmak zorunda kalan depremzede öğrencilerimizin de uyum sorunu, kaygıları ve motivasyonları konusunda Eğitim Bakanlığı herhangi bir destekte bulunmamış, bu konuda da okul yönetimleri ve öğretmenler kendi çözümlerini bulma yoluna itilmiştir.</w:t>
      </w:r>
    </w:p>
    <w:p w:rsidR="00815AAA" w:rsidRDefault="00815AAA" w:rsidP="00815AAA">
      <w:pPr>
        <w:spacing w:line="360" w:lineRule="auto"/>
        <w:jc w:val="both"/>
        <w:rPr>
          <w:rFonts w:ascii="Cambria" w:hAnsi="Cambria"/>
          <w:szCs w:val="26"/>
          <w:lang w:val="tr-TR"/>
        </w:rPr>
      </w:pPr>
      <w:r>
        <w:rPr>
          <w:rFonts w:ascii="Cambria" w:hAnsi="Cambria"/>
          <w:szCs w:val="26"/>
          <w:lang w:val="tr-TR"/>
        </w:rPr>
        <w:t>İhtiyaçları doğru bir şekilde karşılanmayan öğrenciler, diğer arkadaşları ve öğretmenleri ile uyum sorunu yaşamışlar, okul ve sınıf içerisinde istenmeyen davranışlar ortaya çıkmış, zorbalık ve şiddet</w:t>
      </w:r>
      <w:r w:rsidR="007866A9">
        <w:rPr>
          <w:rFonts w:ascii="Cambria" w:hAnsi="Cambria"/>
          <w:szCs w:val="26"/>
          <w:lang w:val="tr-TR"/>
        </w:rPr>
        <w:t xml:space="preserve"> (duygusal, sözel, fiziksel)</w:t>
      </w:r>
      <w:r>
        <w:rPr>
          <w:rFonts w:ascii="Cambria" w:hAnsi="Cambria"/>
          <w:szCs w:val="26"/>
          <w:lang w:val="tr-TR"/>
        </w:rPr>
        <w:t xml:space="preserve"> eğilimlerinde ciddi artış gözlenmiştir. Bu etkenlerin tümü sınıf içi eğitim süreçlerine ve eğitimin niteliğine olumsuz yansımaktadır.</w:t>
      </w:r>
    </w:p>
    <w:p w:rsidR="0099332C" w:rsidRDefault="0099332C" w:rsidP="00815AAA">
      <w:pPr>
        <w:spacing w:line="360" w:lineRule="auto"/>
        <w:jc w:val="both"/>
        <w:rPr>
          <w:rFonts w:ascii="Cambria" w:hAnsi="Cambria"/>
          <w:szCs w:val="26"/>
          <w:lang w:val="tr-TR"/>
        </w:rPr>
      </w:pPr>
      <w:r>
        <w:rPr>
          <w:rFonts w:ascii="Cambria" w:hAnsi="Cambria"/>
          <w:szCs w:val="26"/>
          <w:lang w:val="tr-TR"/>
        </w:rPr>
        <w:t xml:space="preserve">Tüm bu sorunlar ortada dururken okul öncesi kurumlar ve ilkokullarda Rehberlik ve Psikolojik Danışma hizmetleri yoktur. </w:t>
      </w:r>
      <w:r w:rsidR="000D250A">
        <w:rPr>
          <w:rFonts w:ascii="Cambria" w:hAnsi="Cambria"/>
          <w:szCs w:val="26"/>
          <w:lang w:val="tr-TR"/>
        </w:rPr>
        <w:t>Bu konu ile ilgili yapılması gereken değişiklikler Öğretmenler Yasası içerisinde yapılmamış, bu görevi yapacak kişilerin nitelikleri ve görevleri yasa içerisinde tanımlanmamıştır.</w:t>
      </w:r>
    </w:p>
    <w:p w:rsidR="004734F6" w:rsidRDefault="004734F6" w:rsidP="00815AAA">
      <w:pPr>
        <w:spacing w:line="360" w:lineRule="auto"/>
        <w:jc w:val="both"/>
        <w:rPr>
          <w:rFonts w:ascii="Cambria" w:hAnsi="Cambria"/>
          <w:szCs w:val="26"/>
          <w:lang w:val="tr-TR"/>
        </w:rPr>
      </w:pPr>
    </w:p>
    <w:p w:rsidR="000E026C" w:rsidRPr="000E026C" w:rsidRDefault="000E026C" w:rsidP="000E026C">
      <w:pPr>
        <w:spacing w:line="360" w:lineRule="auto"/>
        <w:jc w:val="both"/>
        <w:rPr>
          <w:rFonts w:ascii="Cambria" w:hAnsi="Cambria"/>
          <w:b/>
          <w:szCs w:val="26"/>
          <w:lang w:val="tr-TR"/>
        </w:rPr>
      </w:pPr>
      <w:r w:rsidRPr="000E026C">
        <w:rPr>
          <w:rFonts w:ascii="Cambria" w:hAnsi="Cambria"/>
          <w:b/>
          <w:szCs w:val="26"/>
          <w:lang w:val="tr-TR"/>
        </w:rPr>
        <w:t xml:space="preserve">Çözüm: </w:t>
      </w:r>
    </w:p>
    <w:p w:rsidR="000E026C" w:rsidRPr="000E026C" w:rsidRDefault="000E026C" w:rsidP="000E026C">
      <w:pPr>
        <w:pStyle w:val="ListeParagraf"/>
        <w:numPr>
          <w:ilvl w:val="0"/>
          <w:numId w:val="9"/>
        </w:numPr>
        <w:spacing w:line="360" w:lineRule="auto"/>
        <w:jc w:val="both"/>
        <w:rPr>
          <w:rFonts w:ascii="Cambria" w:hAnsi="Cambria"/>
          <w:szCs w:val="26"/>
          <w:lang w:val="tr-TR"/>
        </w:rPr>
      </w:pPr>
      <w:r w:rsidRPr="000E026C">
        <w:rPr>
          <w:rFonts w:ascii="Cambria" w:hAnsi="Cambria"/>
          <w:szCs w:val="26"/>
          <w:lang w:val="tr-TR"/>
        </w:rPr>
        <w:t xml:space="preserve">Okulöncesi ve ilkokullar için ivedilikle bu alanda bir eğitim programı geliştirilmesi </w:t>
      </w:r>
    </w:p>
    <w:p w:rsidR="000E026C" w:rsidRPr="000E026C" w:rsidRDefault="000E026C" w:rsidP="000E026C">
      <w:pPr>
        <w:pStyle w:val="ListeParagraf"/>
        <w:numPr>
          <w:ilvl w:val="0"/>
          <w:numId w:val="9"/>
        </w:numPr>
        <w:spacing w:line="360" w:lineRule="auto"/>
        <w:jc w:val="both"/>
        <w:rPr>
          <w:rFonts w:ascii="Cambria" w:hAnsi="Cambria"/>
          <w:szCs w:val="26"/>
          <w:lang w:val="tr-TR"/>
        </w:rPr>
      </w:pPr>
      <w:r w:rsidRPr="000E026C">
        <w:rPr>
          <w:rFonts w:ascii="Cambria" w:hAnsi="Cambria"/>
          <w:szCs w:val="26"/>
          <w:lang w:val="tr-TR"/>
        </w:rPr>
        <w:t xml:space="preserve">Yoğunluğa göre belirli okullarda oryantasyon (uyum/alıştırma) sınıfları açılması </w:t>
      </w:r>
    </w:p>
    <w:p w:rsidR="000E026C" w:rsidRPr="000E026C" w:rsidRDefault="00170CAB" w:rsidP="000E026C">
      <w:pPr>
        <w:pStyle w:val="ListeParagraf"/>
        <w:numPr>
          <w:ilvl w:val="0"/>
          <w:numId w:val="9"/>
        </w:numPr>
        <w:spacing w:line="360" w:lineRule="auto"/>
        <w:jc w:val="both"/>
        <w:rPr>
          <w:rFonts w:ascii="Cambria" w:hAnsi="Cambria"/>
          <w:szCs w:val="26"/>
          <w:lang w:val="tr-TR"/>
        </w:rPr>
      </w:pPr>
      <w:r>
        <w:rPr>
          <w:rFonts w:ascii="Cambria" w:hAnsi="Cambria"/>
          <w:szCs w:val="26"/>
          <w:lang w:val="tr-TR"/>
        </w:rPr>
        <w:t>Bu a</w:t>
      </w:r>
      <w:r w:rsidR="000E026C" w:rsidRPr="000E026C">
        <w:rPr>
          <w:rFonts w:ascii="Cambria" w:hAnsi="Cambria"/>
          <w:szCs w:val="26"/>
          <w:lang w:val="tr-TR"/>
        </w:rPr>
        <w:t>lan ile ilgili öğretmen yetiştirilmesi</w:t>
      </w:r>
    </w:p>
    <w:p w:rsidR="000E026C" w:rsidRDefault="000E026C" w:rsidP="000E026C">
      <w:pPr>
        <w:pStyle w:val="ListeParagraf"/>
        <w:numPr>
          <w:ilvl w:val="0"/>
          <w:numId w:val="9"/>
        </w:numPr>
        <w:spacing w:line="360" w:lineRule="auto"/>
        <w:jc w:val="both"/>
        <w:rPr>
          <w:rFonts w:ascii="Cambria" w:hAnsi="Cambria"/>
          <w:szCs w:val="26"/>
          <w:lang w:val="tr-TR"/>
        </w:rPr>
      </w:pPr>
      <w:r w:rsidRPr="000E026C">
        <w:rPr>
          <w:rFonts w:ascii="Cambria" w:hAnsi="Cambria"/>
          <w:szCs w:val="26"/>
          <w:lang w:val="tr-TR"/>
        </w:rPr>
        <w:t>Okullarda rehberlik ve psikolojik danışmanlık servisleri oluşturul</w:t>
      </w:r>
      <w:r>
        <w:rPr>
          <w:rFonts w:ascii="Cambria" w:hAnsi="Cambria"/>
          <w:szCs w:val="26"/>
          <w:lang w:val="tr-TR"/>
        </w:rPr>
        <w:t>ması</w:t>
      </w:r>
      <w:r w:rsidR="00170CAB">
        <w:rPr>
          <w:rFonts w:ascii="Cambria" w:hAnsi="Cambria"/>
          <w:szCs w:val="26"/>
          <w:lang w:val="tr-TR"/>
        </w:rPr>
        <w:t xml:space="preserve"> ve gerekli yasal düzenlemelerin yapılması</w:t>
      </w:r>
    </w:p>
    <w:p w:rsidR="00D37409" w:rsidRDefault="00D37409" w:rsidP="00B0609D">
      <w:pPr>
        <w:pStyle w:val="ListeParagraf"/>
        <w:numPr>
          <w:ilvl w:val="0"/>
          <w:numId w:val="9"/>
        </w:numPr>
        <w:spacing w:line="360" w:lineRule="auto"/>
        <w:jc w:val="both"/>
        <w:rPr>
          <w:rFonts w:ascii="Cambria" w:hAnsi="Cambria"/>
          <w:szCs w:val="26"/>
          <w:lang w:val="tr-TR"/>
        </w:rPr>
      </w:pPr>
      <w:r w:rsidRPr="00D37409">
        <w:rPr>
          <w:rFonts w:ascii="Cambria" w:hAnsi="Cambria"/>
          <w:szCs w:val="26"/>
          <w:lang w:val="tr-TR"/>
        </w:rPr>
        <w:t xml:space="preserve">Okullarımızdaki öğrenci sayısının </w:t>
      </w:r>
      <w:r>
        <w:rPr>
          <w:rFonts w:ascii="Cambria" w:hAnsi="Cambria"/>
          <w:szCs w:val="26"/>
          <w:lang w:val="tr-TR"/>
        </w:rPr>
        <w:t>ve sınıf sayılarına güncel kotalar konulması</w:t>
      </w:r>
    </w:p>
    <w:p w:rsidR="002659D0" w:rsidRDefault="00D37409" w:rsidP="00B0609D">
      <w:pPr>
        <w:pStyle w:val="ListeParagraf"/>
        <w:numPr>
          <w:ilvl w:val="0"/>
          <w:numId w:val="9"/>
        </w:numPr>
        <w:spacing w:line="360" w:lineRule="auto"/>
        <w:jc w:val="both"/>
        <w:rPr>
          <w:rFonts w:ascii="Cambria" w:hAnsi="Cambria"/>
          <w:szCs w:val="26"/>
          <w:lang w:val="tr-TR"/>
        </w:rPr>
      </w:pPr>
      <w:r>
        <w:rPr>
          <w:rFonts w:ascii="Cambria" w:hAnsi="Cambria"/>
          <w:szCs w:val="26"/>
          <w:lang w:val="tr-TR"/>
        </w:rPr>
        <w:t xml:space="preserve">Çocuk koruma </w:t>
      </w:r>
      <w:r w:rsidR="00773C13">
        <w:rPr>
          <w:rFonts w:ascii="Cambria" w:hAnsi="Cambria"/>
          <w:szCs w:val="26"/>
          <w:lang w:val="tr-TR"/>
        </w:rPr>
        <w:t>ihbar</w:t>
      </w:r>
      <w:r>
        <w:rPr>
          <w:rFonts w:ascii="Cambria" w:hAnsi="Cambria"/>
          <w:szCs w:val="26"/>
          <w:lang w:val="tr-TR"/>
        </w:rPr>
        <w:t xml:space="preserve"> s</w:t>
      </w:r>
      <w:r w:rsidRPr="00D37409">
        <w:rPr>
          <w:rFonts w:ascii="Cambria" w:hAnsi="Cambria"/>
          <w:szCs w:val="26"/>
          <w:lang w:val="tr-TR"/>
        </w:rPr>
        <w:t>istemi</w:t>
      </w:r>
      <w:r w:rsidR="00773C13">
        <w:rPr>
          <w:rFonts w:ascii="Cambria" w:hAnsi="Cambria"/>
          <w:szCs w:val="26"/>
          <w:lang w:val="tr-TR"/>
        </w:rPr>
        <w:t xml:space="preserve"> ile</w:t>
      </w:r>
      <w:r>
        <w:rPr>
          <w:rFonts w:ascii="Cambria" w:hAnsi="Cambria"/>
          <w:szCs w:val="26"/>
          <w:lang w:val="tr-TR"/>
        </w:rPr>
        <w:t xml:space="preserve"> çocuk izleme merkezinin kurulması ve </w:t>
      </w:r>
      <w:r w:rsidR="00773C13">
        <w:rPr>
          <w:rFonts w:ascii="Cambria" w:hAnsi="Cambria"/>
          <w:szCs w:val="26"/>
          <w:lang w:val="tr-TR"/>
        </w:rPr>
        <w:t>ilgili yasaların yapılması</w:t>
      </w:r>
    </w:p>
    <w:p w:rsidR="002659D0" w:rsidRDefault="002659D0" w:rsidP="002659D0">
      <w:pPr>
        <w:spacing w:line="360" w:lineRule="auto"/>
        <w:jc w:val="both"/>
        <w:rPr>
          <w:rFonts w:ascii="Cambria" w:hAnsi="Cambria"/>
          <w:szCs w:val="26"/>
          <w:lang w:val="tr-TR"/>
        </w:rPr>
      </w:pPr>
    </w:p>
    <w:p w:rsidR="002659D0" w:rsidRPr="002659D0" w:rsidRDefault="002659D0" w:rsidP="002659D0">
      <w:pPr>
        <w:pStyle w:val="Balk2"/>
        <w:rPr>
          <w:rFonts w:ascii="Cambria" w:hAnsi="Cambria"/>
          <w:lang w:val="tr-TR"/>
        </w:rPr>
      </w:pPr>
      <w:bookmarkStart w:id="6" w:name="_Toc141170845"/>
      <w:r w:rsidRPr="002659D0">
        <w:rPr>
          <w:rFonts w:ascii="Cambria" w:hAnsi="Cambria"/>
          <w:sz w:val="24"/>
          <w:lang w:val="tr-TR"/>
        </w:rPr>
        <w:t xml:space="preserve">E2. </w:t>
      </w:r>
      <w:r>
        <w:rPr>
          <w:rFonts w:ascii="Cambria" w:hAnsi="Cambria"/>
          <w:sz w:val="24"/>
          <w:lang w:val="tr-TR"/>
        </w:rPr>
        <w:t xml:space="preserve">Fiziksel </w:t>
      </w:r>
      <w:r w:rsidRPr="002659D0">
        <w:rPr>
          <w:rFonts w:ascii="Cambria" w:hAnsi="Cambria"/>
          <w:sz w:val="24"/>
          <w:lang w:val="tr-TR"/>
        </w:rPr>
        <w:t xml:space="preserve">alt </w:t>
      </w:r>
      <w:r w:rsidR="004734F6">
        <w:rPr>
          <w:rFonts w:ascii="Cambria" w:hAnsi="Cambria"/>
          <w:sz w:val="24"/>
          <w:lang w:val="tr-TR"/>
        </w:rPr>
        <w:t>yapı sorunları ve</w:t>
      </w:r>
      <w:r w:rsidRPr="002659D0">
        <w:rPr>
          <w:rFonts w:ascii="Cambria" w:hAnsi="Cambria"/>
          <w:sz w:val="24"/>
          <w:lang w:val="tr-TR"/>
        </w:rPr>
        <w:t xml:space="preserve"> bina güvenliği</w:t>
      </w:r>
      <w:bookmarkEnd w:id="6"/>
    </w:p>
    <w:p w:rsidR="002659D0" w:rsidRDefault="002659D0" w:rsidP="002659D0">
      <w:pPr>
        <w:spacing w:line="360" w:lineRule="auto"/>
        <w:jc w:val="both"/>
        <w:rPr>
          <w:rFonts w:ascii="Cambria" w:hAnsi="Cambria"/>
          <w:szCs w:val="26"/>
          <w:lang w:val="tr-TR"/>
        </w:rPr>
      </w:pPr>
    </w:p>
    <w:p w:rsidR="002659D0" w:rsidRDefault="002659D0" w:rsidP="002659D0">
      <w:pPr>
        <w:spacing w:line="360" w:lineRule="auto"/>
        <w:jc w:val="both"/>
        <w:rPr>
          <w:rFonts w:ascii="Cambria" w:hAnsi="Cambria"/>
          <w:szCs w:val="26"/>
          <w:lang w:val="tr-TR"/>
        </w:rPr>
      </w:pPr>
      <w:r>
        <w:rPr>
          <w:rFonts w:ascii="Cambria" w:hAnsi="Cambria"/>
          <w:szCs w:val="26"/>
          <w:lang w:val="tr-TR"/>
        </w:rPr>
        <w:t>Okullarımızın fiziksel yetersizliği ve bina güvenliği yıllardır dile getirdiğimiz bir konudur. Maalesef Şubat ayında yaşadığımız tarifsiz acı bu konuyu yeniden gündeme taşımıştır. Geçtiğimiz eğitim yılında i</w:t>
      </w:r>
      <w:r w:rsidRPr="002659D0">
        <w:rPr>
          <w:rFonts w:ascii="Cambria" w:hAnsi="Cambria"/>
          <w:szCs w:val="26"/>
          <w:lang w:val="tr-TR"/>
        </w:rPr>
        <w:t xml:space="preserve">lköğretimde 5 </w:t>
      </w:r>
      <w:r w:rsidR="00CD0573">
        <w:rPr>
          <w:rFonts w:ascii="Cambria" w:hAnsi="Cambria"/>
          <w:szCs w:val="26"/>
          <w:lang w:val="tr-TR"/>
        </w:rPr>
        <w:t>okulda binalar</w:t>
      </w:r>
      <w:r>
        <w:rPr>
          <w:rFonts w:ascii="Cambria" w:hAnsi="Cambria"/>
          <w:szCs w:val="26"/>
          <w:lang w:val="tr-TR"/>
        </w:rPr>
        <w:t xml:space="preserve"> boşaltılmış</w:t>
      </w:r>
      <w:r w:rsidR="00CD0573">
        <w:rPr>
          <w:rFonts w:ascii="Cambria" w:hAnsi="Cambria"/>
          <w:szCs w:val="26"/>
          <w:lang w:val="tr-TR"/>
        </w:rPr>
        <w:t>,</w:t>
      </w:r>
      <w:r w:rsidRPr="002659D0">
        <w:rPr>
          <w:rFonts w:ascii="Cambria" w:hAnsi="Cambria"/>
          <w:szCs w:val="26"/>
          <w:lang w:val="tr-TR"/>
        </w:rPr>
        <w:t xml:space="preserve"> 3 okul</w:t>
      </w:r>
      <w:r>
        <w:rPr>
          <w:rFonts w:ascii="Cambria" w:hAnsi="Cambria"/>
          <w:szCs w:val="26"/>
          <w:lang w:val="tr-TR"/>
        </w:rPr>
        <w:t>a konteyner sınıflar konulmuş</w:t>
      </w:r>
      <w:r w:rsidRPr="002659D0">
        <w:rPr>
          <w:rFonts w:ascii="Cambria" w:hAnsi="Cambria"/>
          <w:szCs w:val="26"/>
          <w:lang w:val="tr-TR"/>
        </w:rPr>
        <w:t>, 2 okulda is</w:t>
      </w:r>
      <w:r>
        <w:rPr>
          <w:rFonts w:ascii="Cambria" w:hAnsi="Cambria"/>
          <w:szCs w:val="26"/>
          <w:lang w:val="tr-TR"/>
        </w:rPr>
        <w:t xml:space="preserve">e binaların kullanımı </w:t>
      </w:r>
      <w:r w:rsidR="00CD0573">
        <w:rPr>
          <w:rFonts w:ascii="Cambria" w:hAnsi="Cambria"/>
          <w:szCs w:val="26"/>
          <w:lang w:val="tr-TR"/>
        </w:rPr>
        <w:t>kısmen</w:t>
      </w:r>
      <w:r>
        <w:rPr>
          <w:rFonts w:ascii="Cambria" w:hAnsi="Cambria"/>
          <w:szCs w:val="26"/>
          <w:lang w:val="tr-TR"/>
        </w:rPr>
        <w:t xml:space="preserve"> durmuştur. </w:t>
      </w:r>
    </w:p>
    <w:p w:rsidR="00CD0573" w:rsidRPr="00CD0573" w:rsidRDefault="00CD0573" w:rsidP="00CD0573">
      <w:pPr>
        <w:spacing w:line="360" w:lineRule="auto"/>
        <w:jc w:val="both"/>
        <w:rPr>
          <w:rFonts w:ascii="Cambria" w:hAnsi="Cambria"/>
          <w:szCs w:val="26"/>
          <w:lang w:val="tr-TR"/>
        </w:rPr>
      </w:pPr>
      <w:r w:rsidRPr="00CD0573">
        <w:rPr>
          <w:rFonts w:ascii="Cambria" w:hAnsi="Cambria"/>
          <w:szCs w:val="26"/>
          <w:lang w:val="tr-TR"/>
        </w:rPr>
        <w:t>İlköğ</w:t>
      </w:r>
      <w:r>
        <w:rPr>
          <w:rFonts w:ascii="Cambria" w:hAnsi="Cambria"/>
          <w:szCs w:val="26"/>
          <w:lang w:val="tr-TR"/>
        </w:rPr>
        <w:t>retimde 112 okulda öğretmenlerimiz görev yapmakta ve çocuklarımız eğitim almaktadır. B</w:t>
      </w:r>
      <w:r w:rsidRPr="00CD0573">
        <w:rPr>
          <w:rFonts w:ascii="Cambria" w:hAnsi="Cambria"/>
          <w:szCs w:val="26"/>
          <w:lang w:val="tr-TR"/>
        </w:rPr>
        <w:t xml:space="preserve">u okulların </w:t>
      </w:r>
      <w:r>
        <w:rPr>
          <w:rFonts w:ascii="Cambria" w:hAnsi="Cambria"/>
          <w:szCs w:val="26"/>
          <w:lang w:val="tr-TR"/>
        </w:rPr>
        <w:t>89 tanesi 1974 öncesi inşa edilmiş</w:t>
      </w:r>
      <w:r w:rsidRPr="00CD0573">
        <w:rPr>
          <w:rFonts w:ascii="Cambria" w:hAnsi="Cambria"/>
          <w:szCs w:val="26"/>
          <w:lang w:val="tr-TR"/>
        </w:rPr>
        <w:t>, 50 yılda ise sadece 23 ye</w:t>
      </w:r>
      <w:r>
        <w:rPr>
          <w:rFonts w:ascii="Cambria" w:hAnsi="Cambria"/>
          <w:szCs w:val="26"/>
          <w:lang w:val="tr-TR"/>
        </w:rPr>
        <w:t>ni okul inşa edilmiştir. Yeni inşa edilen</w:t>
      </w:r>
      <w:r w:rsidRPr="00CD0573">
        <w:rPr>
          <w:rFonts w:ascii="Cambria" w:hAnsi="Cambria"/>
          <w:szCs w:val="26"/>
          <w:lang w:val="tr-TR"/>
        </w:rPr>
        <w:t xml:space="preserve"> okulların</w:t>
      </w:r>
      <w:r>
        <w:rPr>
          <w:rFonts w:ascii="Cambria" w:hAnsi="Cambria"/>
          <w:szCs w:val="26"/>
          <w:lang w:val="tr-TR"/>
        </w:rPr>
        <w:t xml:space="preserve"> dahi</w:t>
      </w:r>
      <w:r w:rsidRPr="00CD0573">
        <w:rPr>
          <w:rFonts w:ascii="Cambria" w:hAnsi="Cambria"/>
          <w:szCs w:val="26"/>
          <w:lang w:val="tr-TR"/>
        </w:rPr>
        <w:t xml:space="preserve"> inşaat aşamasında yönetmelikler gereği saha ve malzeme kontrollerinin ne kadar sağlıklı ve</w:t>
      </w:r>
      <w:r w:rsidR="00E329FC">
        <w:rPr>
          <w:rFonts w:ascii="Cambria" w:hAnsi="Cambria"/>
          <w:szCs w:val="26"/>
          <w:lang w:val="tr-TR"/>
        </w:rPr>
        <w:t xml:space="preserve"> standartlara uygun yapıldığı</w:t>
      </w:r>
      <w:r w:rsidRPr="00CD0573">
        <w:rPr>
          <w:rFonts w:ascii="Cambria" w:hAnsi="Cambria"/>
          <w:szCs w:val="26"/>
          <w:lang w:val="tr-TR"/>
        </w:rPr>
        <w:t xml:space="preserve"> ise bilinm</w:t>
      </w:r>
      <w:r>
        <w:rPr>
          <w:rFonts w:ascii="Cambria" w:hAnsi="Cambria"/>
          <w:szCs w:val="26"/>
          <w:lang w:val="tr-TR"/>
        </w:rPr>
        <w:t>emektedir</w:t>
      </w:r>
      <w:r w:rsidRPr="00CD0573">
        <w:rPr>
          <w:rFonts w:ascii="Cambria" w:hAnsi="Cambria"/>
          <w:szCs w:val="26"/>
          <w:lang w:val="tr-TR"/>
        </w:rPr>
        <w:t>.</w:t>
      </w:r>
    </w:p>
    <w:p w:rsidR="00CD0573" w:rsidRDefault="00CD0573" w:rsidP="00CD0573">
      <w:pPr>
        <w:spacing w:line="360" w:lineRule="auto"/>
        <w:jc w:val="both"/>
        <w:rPr>
          <w:rFonts w:ascii="Cambria" w:hAnsi="Cambria"/>
          <w:szCs w:val="26"/>
          <w:lang w:val="tr-TR"/>
        </w:rPr>
      </w:pPr>
      <w:r w:rsidRPr="00CD0573">
        <w:rPr>
          <w:rFonts w:ascii="Cambria" w:hAnsi="Cambria"/>
          <w:szCs w:val="26"/>
          <w:lang w:val="tr-TR"/>
        </w:rPr>
        <w:t xml:space="preserve">Mart ayından beridir yayınlanan liste üzerinden okul binalarının ileri tetkiklerinin yapılması ve detaylı bir raporun ortaya çıkmasını </w:t>
      </w:r>
      <w:r>
        <w:rPr>
          <w:rFonts w:ascii="Cambria" w:hAnsi="Cambria"/>
          <w:szCs w:val="26"/>
          <w:lang w:val="tr-TR"/>
        </w:rPr>
        <w:t>beklemekteyiz. Hükümet ve Eğitim Bakanlığı</w:t>
      </w:r>
      <w:r w:rsidRPr="00CD0573">
        <w:rPr>
          <w:rFonts w:ascii="Cambria" w:hAnsi="Cambria"/>
          <w:szCs w:val="26"/>
          <w:lang w:val="tr-TR"/>
        </w:rPr>
        <w:t xml:space="preserve"> bunun neden tamamlanmadığına dair toplumu bilgilendirme</w:t>
      </w:r>
      <w:r>
        <w:rPr>
          <w:rFonts w:ascii="Cambria" w:hAnsi="Cambria"/>
          <w:szCs w:val="26"/>
          <w:lang w:val="tr-TR"/>
        </w:rPr>
        <w:t>miştir. Eylül ayında öğretmen ve öğrencilere sunulacak çözüm çadır ve konteyner midir?</w:t>
      </w:r>
    </w:p>
    <w:p w:rsidR="00CD0573" w:rsidRDefault="00CD0573" w:rsidP="00CD0573">
      <w:pPr>
        <w:spacing w:line="360" w:lineRule="auto"/>
        <w:jc w:val="both"/>
        <w:rPr>
          <w:rFonts w:ascii="Cambria" w:hAnsi="Cambria"/>
          <w:szCs w:val="26"/>
          <w:lang w:val="tr-TR"/>
        </w:rPr>
      </w:pPr>
      <w:r>
        <w:rPr>
          <w:rFonts w:ascii="Cambria" w:hAnsi="Cambria"/>
          <w:szCs w:val="26"/>
          <w:lang w:val="tr-TR"/>
        </w:rPr>
        <w:t>Bina güvenliği yanında okullarımızda ciddi bir alt yapı eksikliği söz konusudur. Okul binalarının genel bakım ve onarımı, öğretmen ve öğrenci tuvaletlerinin yenilenmesi, sınıfların tadilatı, okul bahçesinin güvenli bir şekilde düzenlenmesi gibi en temel ihtiyaçlar dahi karşılanmamıştır.</w:t>
      </w:r>
      <w:r w:rsidR="00654CA2">
        <w:rPr>
          <w:rFonts w:ascii="Cambria" w:hAnsi="Cambria"/>
          <w:szCs w:val="26"/>
          <w:lang w:val="tr-TR"/>
        </w:rPr>
        <w:t xml:space="preserve"> Temizlik ve hijyenle ilgili okullara sağlanan malzemeler de minimum düzeyde ve yetersizdir.</w:t>
      </w:r>
    </w:p>
    <w:p w:rsidR="004734F6" w:rsidRDefault="004734F6" w:rsidP="00CD0573">
      <w:pPr>
        <w:spacing w:line="360" w:lineRule="auto"/>
        <w:jc w:val="both"/>
        <w:rPr>
          <w:rFonts w:ascii="Cambria" w:hAnsi="Cambria"/>
          <w:szCs w:val="26"/>
          <w:lang w:val="tr-TR"/>
        </w:rPr>
      </w:pPr>
    </w:p>
    <w:p w:rsidR="00654CA2" w:rsidRPr="003A241D" w:rsidRDefault="00654CA2" w:rsidP="00CD0573">
      <w:pPr>
        <w:spacing w:line="360" w:lineRule="auto"/>
        <w:jc w:val="both"/>
        <w:rPr>
          <w:rFonts w:ascii="Cambria" w:hAnsi="Cambria"/>
          <w:b/>
          <w:szCs w:val="26"/>
          <w:lang w:val="tr-TR"/>
        </w:rPr>
      </w:pPr>
      <w:r w:rsidRPr="003A241D">
        <w:rPr>
          <w:rFonts w:ascii="Cambria" w:hAnsi="Cambria"/>
          <w:b/>
          <w:szCs w:val="26"/>
          <w:lang w:val="tr-TR"/>
        </w:rPr>
        <w:t>Çözüm:</w:t>
      </w:r>
    </w:p>
    <w:p w:rsidR="00654CA2" w:rsidRPr="003A241D" w:rsidRDefault="00654CA2" w:rsidP="003A241D">
      <w:pPr>
        <w:pStyle w:val="ListeParagraf"/>
        <w:numPr>
          <w:ilvl w:val="0"/>
          <w:numId w:val="11"/>
        </w:numPr>
        <w:spacing w:line="360" w:lineRule="auto"/>
        <w:jc w:val="both"/>
        <w:rPr>
          <w:rFonts w:ascii="Cambria" w:hAnsi="Cambria"/>
          <w:szCs w:val="26"/>
          <w:lang w:val="tr-TR"/>
        </w:rPr>
      </w:pPr>
      <w:r w:rsidRPr="003A241D">
        <w:rPr>
          <w:rFonts w:ascii="Cambria" w:hAnsi="Cambria"/>
          <w:szCs w:val="26"/>
          <w:lang w:val="tr-TR"/>
        </w:rPr>
        <w:t>Okul bina ve eklentilerinde tehlike arz eden durumların ivedilikle ortadan kaldırılması</w:t>
      </w:r>
    </w:p>
    <w:p w:rsidR="00654CA2" w:rsidRPr="003A241D" w:rsidRDefault="009152D2" w:rsidP="009152D2">
      <w:pPr>
        <w:pStyle w:val="ListeParagraf"/>
        <w:numPr>
          <w:ilvl w:val="0"/>
          <w:numId w:val="11"/>
        </w:numPr>
        <w:spacing w:line="360" w:lineRule="auto"/>
        <w:jc w:val="both"/>
        <w:rPr>
          <w:rFonts w:ascii="Cambria" w:hAnsi="Cambria"/>
          <w:szCs w:val="26"/>
          <w:lang w:val="tr-TR"/>
        </w:rPr>
      </w:pPr>
      <w:r w:rsidRPr="009152D2">
        <w:rPr>
          <w:rFonts w:ascii="Cambria" w:hAnsi="Cambria"/>
          <w:szCs w:val="26"/>
          <w:lang w:val="tr-TR"/>
        </w:rPr>
        <w:t>İleri tetkiklerin bir an önce tamamlanması ve rapor doğrultusunda doğacak yeni okul ihtiyaç sayısının belirlenmesi</w:t>
      </w:r>
    </w:p>
    <w:p w:rsidR="00654CA2" w:rsidRPr="003A241D" w:rsidRDefault="00654CA2" w:rsidP="003A241D">
      <w:pPr>
        <w:pStyle w:val="ListeParagraf"/>
        <w:numPr>
          <w:ilvl w:val="0"/>
          <w:numId w:val="11"/>
        </w:numPr>
        <w:spacing w:line="360" w:lineRule="auto"/>
        <w:jc w:val="both"/>
        <w:rPr>
          <w:rFonts w:ascii="Cambria" w:hAnsi="Cambria"/>
          <w:szCs w:val="26"/>
          <w:lang w:val="tr-TR"/>
        </w:rPr>
      </w:pPr>
      <w:r w:rsidRPr="003A241D">
        <w:rPr>
          <w:rFonts w:ascii="Cambria" w:hAnsi="Cambria"/>
          <w:szCs w:val="26"/>
          <w:lang w:val="tr-TR"/>
        </w:rPr>
        <w:t>Okul bahçelerinde bulunan her türlü oyun parkı ve spor alanının güvenli bir şekilde düzenlenmesi</w:t>
      </w:r>
    </w:p>
    <w:p w:rsidR="00B0609D" w:rsidRPr="003A241D" w:rsidRDefault="00654CA2" w:rsidP="003A241D">
      <w:pPr>
        <w:pStyle w:val="ListeParagraf"/>
        <w:numPr>
          <w:ilvl w:val="0"/>
          <w:numId w:val="11"/>
        </w:numPr>
        <w:spacing w:line="360" w:lineRule="auto"/>
        <w:jc w:val="both"/>
        <w:rPr>
          <w:rFonts w:ascii="Cambria" w:hAnsi="Cambria"/>
          <w:szCs w:val="26"/>
          <w:lang w:val="tr-TR"/>
        </w:rPr>
      </w:pPr>
      <w:r w:rsidRPr="003A241D">
        <w:rPr>
          <w:rFonts w:ascii="Cambria" w:hAnsi="Cambria"/>
          <w:szCs w:val="26"/>
          <w:lang w:val="tr-TR"/>
        </w:rPr>
        <w:t>Okullarda temizlik ve hijyen koşullarının en üst düzeyde sağlanması yönünde tedbirlerin alınması</w:t>
      </w:r>
    </w:p>
    <w:p w:rsidR="00B0609D" w:rsidRDefault="00B0609D" w:rsidP="00DB2F64">
      <w:pPr>
        <w:spacing w:line="360" w:lineRule="auto"/>
        <w:jc w:val="both"/>
        <w:rPr>
          <w:rFonts w:ascii="Cambria" w:hAnsi="Cambria"/>
          <w:szCs w:val="26"/>
          <w:lang w:val="tr-TR"/>
        </w:rPr>
      </w:pPr>
    </w:p>
    <w:p w:rsidR="003A241D" w:rsidRDefault="003A241D" w:rsidP="00DB2F64">
      <w:pPr>
        <w:spacing w:line="360" w:lineRule="auto"/>
        <w:jc w:val="both"/>
        <w:rPr>
          <w:rFonts w:ascii="Cambria" w:hAnsi="Cambria"/>
          <w:szCs w:val="26"/>
          <w:lang w:val="tr-TR"/>
        </w:rPr>
      </w:pPr>
    </w:p>
    <w:p w:rsidR="003A241D" w:rsidRDefault="003A241D" w:rsidP="00DB2F64">
      <w:pPr>
        <w:spacing w:line="360" w:lineRule="auto"/>
        <w:jc w:val="both"/>
        <w:rPr>
          <w:rFonts w:ascii="Cambria" w:hAnsi="Cambria"/>
          <w:szCs w:val="26"/>
          <w:lang w:val="tr-TR"/>
        </w:rPr>
      </w:pPr>
    </w:p>
    <w:p w:rsidR="003A241D" w:rsidRDefault="003A241D" w:rsidP="00DB2F64">
      <w:pPr>
        <w:spacing w:line="360" w:lineRule="auto"/>
        <w:jc w:val="both"/>
        <w:rPr>
          <w:rFonts w:ascii="Cambria" w:hAnsi="Cambria"/>
          <w:szCs w:val="26"/>
          <w:lang w:val="tr-TR"/>
        </w:rPr>
      </w:pPr>
    </w:p>
    <w:p w:rsidR="003A241D" w:rsidRDefault="003A241D" w:rsidP="00DB2F64">
      <w:pPr>
        <w:spacing w:line="360" w:lineRule="auto"/>
        <w:jc w:val="both"/>
        <w:rPr>
          <w:rFonts w:ascii="Cambria" w:hAnsi="Cambria"/>
          <w:szCs w:val="26"/>
          <w:lang w:val="tr-TR"/>
        </w:rPr>
      </w:pPr>
    </w:p>
    <w:p w:rsidR="003A241D" w:rsidRPr="003A241D" w:rsidRDefault="003A241D" w:rsidP="003A241D">
      <w:pPr>
        <w:pStyle w:val="Balk2"/>
        <w:rPr>
          <w:rFonts w:ascii="Cambria" w:hAnsi="Cambria"/>
          <w:lang w:val="tr-TR"/>
        </w:rPr>
      </w:pPr>
      <w:bookmarkStart w:id="7" w:name="_Toc141170846"/>
      <w:r w:rsidRPr="003A241D">
        <w:rPr>
          <w:rFonts w:ascii="Cambria" w:hAnsi="Cambria"/>
          <w:sz w:val="24"/>
          <w:lang w:val="tr-TR"/>
        </w:rPr>
        <w:t>E3. Kalabalık ve y</w:t>
      </w:r>
      <w:r>
        <w:rPr>
          <w:rFonts w:ascii="Cambria" w:hAnsi="Cambria"/>
          <w:sz w:val="24"/>
          <w:lang w:val="tr-TR"/>
        </w:rPr>
        <w:t>etersiz s</w:t>
      </w:r>
      <w:r w:rsidRPr="003A241D">
        <w:rPr>
          <w:rFonts w:ascii="Cambria" w:hAnsi="Cambria"/>
          <w:sz w:val="24"/>
          <w:lang w:val="tr-TR"/>
        </w:rPr>
        <w:t>ınıflar</w:t>
      </w:r>
      <w:bookmarkEnd w:id="7"/>
    </w:p>
    <w:p w:rsidR="003A241D" w:rsidRDefault="003A241D" w:rsidP="003A241D">
      <w:pPr>
        <w:spacing w:line="360" w:lineRule="auto"/>
        <w:jc w:val="both"/>
        <w:rPr>
          <w:rFonts w:ascii="Cambria" w:hAnsi="Cambria"/>
          <w:szCs w:val="26"/>
          <w:lang w:val="tr-TR"/>
        </w:rPr>
      </w:pPr>
    </w:p>
    <w:p w:rsidR="003A241D" w:rsidRDefault="003A241D" w:rsidP="003A241D">
      <w:pPr>
        <w:spacing w:line="360" w:lineRule="auto"/>
        <w:jc w:val="both"/>
        <w:rPr>
          <w:rFonts w:ascii="Cambria" w:hAnsi="Cambria"/>
          <w:szCs w:val="26"/>
          <w:lang w:val="tr-TR"/>
        </w:rPr>
      </w:pPr>
      <w:r>
        <w:rPr>
          <w:rFonts w:ascii="Cambria" w:hAnsi="Cambria"/>
          <w:szCs w:val="26"/>
          <w:lang w:val="tr-TR"/>
        </w:rPr>
        <w:t xml:space="preserve">Ada genelinde de gözlenmesine rağmen, özellikle şehir merkezlerindeki okullarımızda sürekli yaşanan bir nüfus artışı vardır. Bunun yanı sıra yıl boyunca okullarımıza düzensiz bir şekilde kayıt yapılmaktadır. Artan sınıf sayıları, eğitimin niteliğini olumsuz etkilemektedir. </w:t>
      </w:r>
      <w:r w:rsidR="00182730">
        <w:rPr>
          <w:rFonts w:ascii="Cambria" w:hAnsi="Cambria"/>
          <w:szCs w:val="26"/>
          <w:lang w:val="tr-TR"/>
        </w:rPr>
        <w:t>Farklı ihtiyaçlara sahip, davranış sorunl</w:t>
      </w:r>
      <w:r w:rsidR="00E329FC">
        <w:rPr>
          <w:rFonts w:ascii="Cambria" w:hAnsi="Cambria"/>
          <w:szCs w:val="26"/>
          <w:lang w:val="tr-TR"/>
        </w:rPr>
        <w:t>arı olan, yabancı dil konuşan</w:t>
      </w:r>
      <w:r w:rsidR="00182730">
        <w:rPr>
          <w:rFonts w:ascii="Cambria" w:hAnsi="Cambria"/>
          <w:szCs w:val="26"/>
          <w:lang w:val="tr-TR"/>
        </w:rPr>
        <w:t xml:space="preserve"> gibi öğrenci çeşitliliğinin olduğu ülkemizde 35-40 kişilik sınıflarda eğitim verilmesinin çağdaş eğitimde yeri yoktur.</w:t>
      </w:r>
    </w:p>
    <w:p w:rsidR="00182730" w:rsidRDefault="00182730" w:rsidP="003A241D">
      <w:pPr>
        <w:spacing w:line="360" w:lineRule="auto"/>
        <w:jc w:val="both"/>
        <w:rPr>
          <w:rFonts w:ascii="Cambria" w:hAnsi="Cambria"/>
          <w:szCs w:val="26"/>
          <w:lang w:val="tr-TR"/>
        </w:rPr>
      </w:pPr>
      <w:r>
        <w:rPr>
          <w:rFonts w:ascii="Cambria" w:hAnsi="Cambria"/>
          <w:szCs w:val="26"/>
          <w:lang w:val="tr-TR"/>
        </w:rPr>
        <w:t xml:space="preserve">Kalabalık sınıflar eğitimde fırsat eşitsizliği yaratmaktadır. </w:t>
      </w:r>
      <w:r w:rsidRPr="00182730">
        <w:rPr>
          <w:rFonts w:ascii="Cambria" w:hAnsi="Cambria"/>
          <w:szCs w:val="26"/>
          <w:lang w:val="tr-TR"/>
        </w:rPr>
        <w:t xml:space="preserve">Öğrenci sayısı </w:t>
      </w:r>
      <w:r>
        <w:rPr>
          <w:rFonts w:ascii="Cambria" w:hAnsi="Cambria"/>
          <w:szCs w:val="26"/>
          <w:lang w:val="tr-TR"/>
        </w:rPr>
        <w:t>kalabalık olan</w:t>
      </w:r>
      <w:r w:rsidRPr="00182730">
        <w:rPr>
          <w:rFonts w:ascii="Cambria" w:hAnsi="Cambria"/>
          <w:szCs w:val="26"/>
          <w:lang w:val="tr-TR"/>
        </w:rPr>
        <w:t xml:space="preserve"> sınıflarda </w:t>
      </w:r>
      <w:r>
        <w:rPr>
          <w:rFonts w:ascii="Cambria" w:hAnsi="Cambria"/>
          <w:szCs w:val="26"/>
          <w:lang w:val="tr-TR"/>
        </w:rPr>
        <w:t>öğretmenin kullanabileceği öğretim yöntemleri kısıtlıdır</w:t>
      </w:r>
      <w:r w:rsidRPr="00182730">
        <w:rPr>
          <w:rFonts w:ascii="Cambria" w:hAnsi="Cambria"/>
          <w:szCs w:val="26"/>
          <w:lang w:val="tr-TR"/>
        </w:rPr>
        <w:t xml:space="preserve">. </w:t>
      </w:r>
      <w:r w:rsidR="00E329FC">
        <w:rPr>
          <w:rFonts w:ascii="Cambria" w:hAnsi="Cambria"/>
          <w:szCs w:val="26"/>
          <w:lang w:val="tr-TR"/>
        </w:rPr>
        <w:t>Araştırmalar</w:t>
      </w:r>
      <w:r>
        <w:rPr>
          <w:rFonts w:ascii="Cambria" w:hAnsi="Cambria"/>
          <w:szCs w:val="26"/>
          <w:lang w:val="tr-TR"/>
        </w:rPr>
        <w:t xml:space="preserve"> bize göstermektedir ki sınıf sayısının azalması</w:t>
      </w:r>
      <w:r w:rsidRPr="00182730">
        <w:rPr>
          <w:rFonts w:ascii="Cambria" w:hAnsi="Cambria"/>
          <w:szCs w:val="26"/>
          <w:lang w:val="tr-TR"/>
        </w:rPr>
        <w:t xml:space="preserve">, öğretmene ek </w:t>
      </w:r>
      <w:r w:rsidR="005A1A8E" w:rsidRPr="00182730">
        <w:rPr>
          <w:rFonts w:ascii="Cambria" w:hAnsi="Cambria"/>
          <w:szCs w:val="26"/>
          <w:lang w:val="tr-TR"/>
        </w:rPr>
        <w:t xml:space="preserve">zaman </w:t>
      </w:r>
      <w:r w:rsidR="005A1A8E">
        <w:rPr>
          <w:rFonts w:ascii="Cambria" w:hAnsi="Cambria"/>
          <w:szCs w:val="26"/>
          <w:lang w:val="tr-TR"/>
        </w:rPr>
        <w:t>ve</w:t>
      </w:r>
      <w:r>
        <w:rPr>
          <w:rFonts w:ascii="Cambria" w:hAnsi="Cambria"/>
          <w:szCs w:val="26"/>
          <w:lang w:val="tr-TR"/>
        </w:rPr>
        <w:t xml:space="preserve"> yöntem çeşitliliği sağlar.</w:t>
      </w:r>
      <w:r w:rsidRPr="00182730">
        <w:rPr>
          <w:rFonts w:ascii="Cambria" w:hAnsi="Cambria"/>
          <w:szCs w:val="26"/>
          <w:lang w:val="tr-TR"/>
        </w:rPr>
        <w:t xml:space="preserve"> </w:t>
      </w:r>
      <w:r>
        <w:rPr>
          <w:rFonts w:ascii="Cambria" w:hAnsi="Cambria"/>
          <w:szCs w:val="26"/>
          <w:lang w:val="tr-TR"/>
        </w:rPr>
        <w:t>Öğretmen her bir</w:t>
      </w:r>
      <w:r w:rsidRPr="00182730">
        <w:rPr>
          <w:rFonts w:ascii="Cambria" w:hAnsi="Cambria"/>
          <w:szCs w:val="26"/>
          <w:lang w:val="tr-TR"/>
        </w:rPr>
        <w:t xml:space="preserve"> öğrenciye daha fazla zaman ayırabilir, öğrenci gelişimini daha kolay izleyebilir, sınıfı daha e</w:t>
      </w:r>
      <w:r>
        <w:rPr>
          <w:rFonts w:ascii="Cambria" w:hAnsi="Cambria"/>
          <w:szCs w:val="26"/>
          <w:lang w:val="tr-TR"/>
        </w:rPr>
        <w:t>tkili yönetebilir.</w:t>
      </w:r>
    </w:p>
    <w:p w:rsidR="003A241D" w:rsidRDefault="00E329FC" w:rsidP="003A241D">
      <w:pPr>
        <w:spacing w:line="360" w:lineRule="auto"/>
        <w:jc w:val="both"/>
        <w:rPr>
          <w:rFonts w:ascii="Cambria" w:hAnsi="Cambria"/>
          <w:szCs w:val="26"/>
          <w:lang w:val="tr-TR"/>
        </w:rPr>
      </w:pPr>
      <w:r>
        <w:rPr>
          <w:rFonts w:ascii="Cambria" w:hAnsi="Cambria"/>
          <w:szCs w:val="26"/>
          <w:lang w:val="tr-TR"/>
        </w:rPr>
        <w:t>Derslik ihtiyacının</w:t>
      </w:r>
      <w:r w:rsidR="003A241D">
        <w:rPr>
          <w:rFonts w:ascii="Cambria" w:hAnsi="Cambria"/>
          <w:szCs w:val="26"/>
          <w:lang w:val="tr-TR"/>
        </w:rPr>
        <w:t xml:space="preserve"> yanı sıra okullarda kültürel ve sanatsal etkinliklerin yapılacağı odalar, çok amaçlı salonlar ve kapalı spor salonları yok denecek kadar azdır. Öğrencilerin çeşitli sportif branşlarda verimli çalışmalar yapabilecekleri alanlar </w:t>
      </w:r>
      <w:r w:rsidR="002B12A0">
        <w:rPr>
          <w:rFonts w:ascii="Cambria" w:hAnsi="Cambria"/>
          <w:szCs w:val="26"/>
          <w:lang w:val="tr-TR"/>
        </w:rPr>
        <w:t>bulunmamaktadır</w:t>
      </w:r>
      <w:r w:rsidR="003A241D">
        <w:rPr>
          <w:rFonts w:ascii="Cambria" w:hAnsi="Cambria"/>
          <w:szCs w:val="26"/>
          <w:lang w:val="tr-TR"/>
        </w:rPr>
        <w:t>. Dahası, özellikle kalabalık okullarda öğrenci sayısına göre öğrencinin dinlenebileceği dış alanlar yetersizdir. Okul sadece sınıflardan ibaret bir yer değil, öğrenci ve öğretmenlerin hayatlarının önemli bir bölümünü ge</w:t>
      </w:r>
      <w:r>
        <w:rPr>
          <w:rFonts w:ascii="Cambria" w:hAnsi="Cambria"/>
          <w:szCs w:val="26"/>
          <w:lang w:val="tr-TR"/>
        </w:rPr>
        <w:t>çirdikleri bir yaşam alanıdır aynı zamanda</w:t>
      </w:r>
      <w:r w:rsidR="003A241D">
        <w:rPr>
          <w:rFonts w:ascii="Cambria" w:hAnsi="Cambria"/>
          <w:szCs w:val="26"/>
          <w:lang w:val="tr-TR"/>
        </w:rPr>
        <w:t>.</w:t>
      </w:r>
    </w:p>
    <w:p w:rsidR="003A241D" w:rsidRDefault="003A241D" w:rsidP="003A241D">
      <w:pPr>
        <w:spacing w:line="360" w:lineRule="auto"/>
        <w:jc w:val="both"/>
        <w:rPr>
          <w:rFonts w:ascii="Cambria" w:hAnsi="Cambria"/>
          <w:szCs w:val="26"/>
          <w:lang w:val="tr-TR"/>
        </w:rPr>
      </w:pPr>
      <w:r>
        <w:rPr>
          <w:rFonts w:ascii="Cambria" w:hAnsi="Cambria"/>
          <w:szCs w:val="26"/>
          <w:lang w:val="tr-TR"/>
        </w:rPr>
        <w:t>21. yüzyıl artık bilgi çağı ya da dijital çağ olarak adlandırılmaktadır. Ne yazık ki bugün okullarımıza en temel teknolojik ihtiyaç olan internet dahi Eğitim Bakanlığı tarafından sunulmamaktadır. Birçok sınıfta internet, bilgisayar ve akıllı tahta gibi teknolojik malzemelerin olmaması nedeniyle eğitim teknolojileri istendik düzeyde kullanılamamaktadır.</w:t>
      </w:r>
    </w:p>
    <w:p w:rsidR="003A241D" w:rsidRDefault="003A241D" w:rsidP="003A241D">
      <w:pPr>
        <w:spacing w:line="360" w:lineRule="auto"/>
        <w:jc w:val="both"/>
        <w:rPr>
          <w:rFonts w:ascii="Cambria" w:hAnsi="Cambria"/>
          <w:szCs w:val="26"/>
          <w:lang w:val="tr-TR"/>
        </w:rPr>
      </w:pPr>
    </w:p>
    <w:p w:rsidR="00182730" w:rsidRPr="00182730" w:rsidRDefault="00182730" w:rsidP="003A241D">
      <w:pPr>
        <w:spacing w:line="360" w:lineRule="auto"/>
        <w:jc w:val="both"/>
        <w:rPr>
          <w:rFonts w:ascii="Cambria" w:hAnsi="Cambria"/>
          <w:b/>
          <w:szCs w:val="26"/>
          <w:lang w:val="tr-TR"/>
        </w:rPr>
      </w:pPr>
      <w:r w:rsidRPr="00182730">
        <w:rPr>
          <w:rFonts w:ascii="Cambria" w:hAnsi="Cambria"/>
          <w:b/>
          <w:szCs w:val="26"/>
          <w:lang w:val="tr-TR"/>
        </w:rPr>
        <w:t>Çözüm:</w:t>
      </w:r>
    </w:p>
    <w:p w:rsidR="003A241D" w:rsidRPr="00182730" w:rsidRDefault="003A241D" w:rsidP="00182730">
      <w:pPr>
        <w:pStyle w:val="ListeParagraf"/>
        <w:numPr>
          <w:ilvl w:val="0"/>
          <w:numId w:val="12"/>
        </w:numPr>
        <w:spacing w:line="360" w:lineRule="auto"/>
        <w:jc w:val="both"/>
        <w:rPr>
          <w:rFonts w:ascii="Cambria" w:hAnsi="Cambria"/>
          <w:szCs w:val="26"/>
          <w:lang w:val="tr-TR"/>
        </w:rPr>
      </w:pPr>
      <w:r w:rsidRPr="00182730">
        <w:rPr>
          <w:rFonts w:ascii="Cambria" w:hAnsi="Cambria"/>
          <w:szCs w:val="26"/>
          <w:lang w:val="tr-TR"/>
        </w:rPr>
        <w:t>Okul binaları, derslikler ve donanımlar standartları oluşturulmalıdır</w:t>
      </w:r>
    </w:p>
    <w:p w:rsidR="003A241D" w:rsidRDefault="003A241D" w:rsidP="003A241D">
      <w:pPr>
        <w:spacing w:line="360" w:lineRule="auto"/>
        <w:jc w:val="both"/>
        <w:rPr>
          <w:rFonts w:ascii="Cambria" w:hAnsi="Cambria"/>
          <w:szCs w:val="26"/>
          <w:lang w:val="tr-TR"/>
        </w:rPr>
      </w:pPr>
    </w:p>
    <w:p w:rsidR="00873490" w:rsidRDefault="00873490" w:rsidP="003A241D">
      <w:pPr>
        <w:spacing w:line="360" w:lineRule="auto"/>
        <w:jc w:val="both"/>
        <w:rPr>
          <w:rFonts w:ascii="Cambria" w:hAnsi="Cambria"/>
          <w:szCs w:val="26"/>
          <w:lang w:val="tr-TR"/>
        </w:rPr>
      </w:pPr>
    </w:p>
    <w:p w:rsidR="00873490" w:rsidRDefault="00873490" w:rsidP="003A241D">
      <w:pPr>
        <w:spacing w:line="360" w:lineRule="auto"/>
        <w:jc w:val="both"/>
        <w:rPr>
          <w:rFonts w:ascii="Cambria" w:hAnsi="Cambria"/>
          <w:szCs w:val="26"/>
          <w:lang w:val="tr-TR"/>
        </w:rPr>
      </w:pPr>
    </w:p>
    <w:p w:rsidR="00873490" w:rsidRDefault="00873490" w:rsidP="003A241D">
      <w:pPr>
        <w:spacing w:line="360" w:lineRule="auto"/>
        <w:jc w:val="both"/>
        <w:rPr>
          <w:rFonts w:ascii="Cambria" w:hAnsi="Cambria"/>
          <w:szCs w:val="26"/>
          <w:lang w:val="tr-TR"/>
        </w:rPr>
      </w:pPr>
    </w:p>
    <w:p w:rsidR="00873490" w:rsidRDefault="00873490" w:rsidP="003A241D">
      <w:pPr>
        <w:spacing w:line="360" w:lineRule="auto"/>
        <w:jc w:val="both"/>
        <w:rPr>
          <w:rFonts w:ascii="Cambria" w:hAnsi="Cambria"/>
          <w:szCs w:val="26"/>
          <w:lang w:val="tr-TR"/>
        </w:rPr>
      </w:pPr>
    </w:p>
    <w:p w:rsidR="00873490" w:rsidRDefault="00873490" w:rsidP="003A241D">
      <w:pPr>
        <w:spacing w:line="360" w:lineRule="auto"/>
        <w:jc w:val="both"/>
        <w:rPr>
          <w:rFonts w:ascii="Cambria" w:hAnsi="Cambria"/>
          <w:szCs w:val="26"/>
          <w:lang w:val="tr-TR"/>
        </w:rPr>
      </w:pPr>
    </w:p>
    <w:p w:rsidR="00873490" w:rsidRDefault="00873490" w:rsidP="003A241D">
      <w:pPr>
        <w:spacing w:line="360" w:lineRule="auto"/>
        <w:jc w:val="both"/>
        <w:rPr>
          <w:rFonts w:ascii="Cambria" w:hAnsi="Cambria"/>
          <w:szCs w:val="26"/>
          <w:lang w:val="tr-TR"/>
        </w:rPr>
      </w:pPr>
    </w:p>
    <w:p w:rsidR="00873490" w:rsidRPr="00873490" w:rsidRDefault="00182730" w:rsidP="00873490">
      <w:pPr>
        <w:pStyle w:val="Balk2"/>
        <w:rPr>
          <w:rFonts w:ascii="Cambria" w:hAnsi="Cambria"/>
          <w:lang w:val="tr-TR"/>
        </w:rPr>
      </w:pPr>
      <w:bookmarkStart w:id="8" w:name="_Toc141170847"/>
      <w:r w:rsidRPr="00873490">
        <w:rPr>
          <w:rFonts w:ascii="Cambria" w:hAnsi="Cambria"/>
          <w:sz w:val="24"/>
          <w:lang w:val="tr-TR"/>
        </w:rPr>
        <w:t xml:space="preserve">E4. </w:t>
      </w:r>
      <w:r w:rsidR="00873490" w:rsidRPr="00873490">
        <w:rPr>
          <w:rFonts w:ascii="Cambria" w:hAnsi="Cambria"/>
          <w:sz w:val="24"/>
          <w:lang w:val="tr-TR"/>
        </w:rPr>
        <w:t>Okul bütçeleri</w:t>
      </w:r>
      <w:bookmarkEnd w:id="8"/>
    </w:p>
    <w:p w:rsidR="00873490" w:rsidRDefault="00873490" w:rsidP="00873490">
      <w:pPr>
        <w:spacing w:line="360" w:lineRule="auto"/>
        <w:jc w:val="both"/>
        <w:rPr>
          <w:rFonts w:ascii="Cambria" w:hAnsi="Cambria"/>
          <w:szCs w:val="26"/>
          <w:lang w:val="tr-TR"/>
        </w:rPr>
      </w:pPr>
    </w:p>
    <w:p w:rsidR="007C5215" w:rsidRDefault="00873490" w:rsidP="00873490">
      <w:pPr>
        <w:spacing w:line="360" w:lineRule="auto"/>
        <w:jc w:val="both"/>
        <w:rPr>
          <w:rFonts w:ascii="Cambria" w:hAnsi="Cambria"/>
          <w:szCs w:val="26"/>
          <w:lang w:val="tr-TR"/>
        </w:rPr>
      </w:pPr>
      <w:r w:rsidRPr="00873490">
        <w:rPr>
          <w:rFonts w:ascii="Cambria" w:hAnsi="Cambria"/>
          <w:szCs w:val="26"/>
          <w:lang w:val="tr-TR"/>
        </w:rPr>
        <w:t>Okullarımızın eğitim öğretim faaliyetlerini programlayabilmek, gezi-gözlem ve sportif faaliyetlere katılabilmek, her çocuğun eşit yararlan</w:t>
      </w:r>
      <w:r>
        <w:rPr>
          <w:rFonts w:ascii="Cambria" w:hAnsi="Cambria"/>
          <w:szCs w:val="26"/>
          <w:lang w:val="tr-TR"/>
        </w:rPr>
        <w:t xml:space="preserve">acağı materyali sağlayabilmek, </w:t>
      </w:r>
      <w:r w:rsidRPr="00873490">
        <w:rPr>
          <w:rFonts w:ascii="Cambria" w:hAnsi="Cambria"/>
          <w:szCs w:val="26"/>
          <w:lang w:val="tr-TR"/>
        </w:rPr>
        <w:t>teknolojik imkânları kullanabilmek, sanat e</w:t>
      </w:r>
      <w:r>
        <w:rPr>
          <w:rFonts w:ascii="Cambria" w:hAnsi="Cambria"/>
          <w:szCs w:val="26"/>
          <w:lang w:val="tr-TR"/>
        </w:rPr>
        <w:t xml:space="preserve">tkinliklerine malzeme sağlamak ve temizlik gibi </w:t>
      </w:r>
      <w:r w:rsidRPr="00873490">
        <w:rPr>
          <w:rFonts w:ascii="Cambria" w:hAnsi="Cambria"/>
          <w:szCs w:val="26"/>
          <w:lang w:val="tr-TR"/>
        </w:rPr>
        <w:t>temel giderlerini karşılayabilmek için okul bütçesine ihtiyaçları vardır.</w:t>
      </w:r>
      <w:r w:rsidR="007C5215">
        <w:rPr>
          <w:rFonts w:ascii="Cambria" w:hAnsi="Cambria"/>
          <w:szCs w:val="26"/>
          <w:lang w:val="tr-TR"/>
        </w:rPr>
        <w:t xml:space="preserve"> </w:t>
      </w:r>
    </w:p>
    <w:p w:rsidR="007C5215" w:rsidRPr="00873490" w:rsidRDefault="007C5215" w:rsidP="00873490">
      <w:pPr>
        <w:spacing w:line="360" w:lineRule="auto"/>
        <w:jc w:val="both"/>
        <w:rPr>
          <w:rFonts w:ascii="Cambria" w:hAnsi="Cambria"/>
          <w:szCs w:val="26"/>
          <w:lang w:val="tr-TR"/>
        </w:rPr>
      </w:pPr>
      <w:r>
        <w:rPr>
          <w:rFonts w:ascii="Cambria" w:hAnsi="Cambria"/>
          <w:szCs w:val="26"/>
          <w:lang w:val="tr-TR"/>
        </w:rPr>
        <w:t>Ne yazık ki, nitelikli eğitimin sağlanması yönünde okullarımızın karşı karşıya olduğu en önemli sorunlardan birisi de maddi kaynak sıkıntısıdır. Öğretmenler ve yöneticiler görevleri olmamasına rağmen sponsor peşinde koşmakta, tabiri caizse okulları için yardım dilenmektedirler.</w:t>
      </w:r>
    </w:p>
    <w:p w:rsidR="007C5215" w:rsidRDefault="007C5215" w:rsidP="00873490">
      <w:pPr>
        <w:spacing w:line="360" w:lineRule="auto"/>
        <w:jc w:val="both"/>
        <w:rPr>
          <w:rFonts w:ascii="Cambria" w:hAnsi="Cambria"/>
          <w:szCs w:val="26"/>
          <w:lang w:val="tr-TR"/>
        </w:rPr>
      </w:pPr>
      <w:r>
        <w:rPr>
          <w:rFonts w:ascii="Cambria" w:hAnsi="Cambria"/>
          <w:szCs w:val="26"/>
          <w:lang w:val="tr-TR"/>
        </w:rPr>
        <w:t>Geçtiğimiz yıl y</w:t>
      </w:r>
      <w:r w:rsidRPr="007C5215">
        <w:rPr>
          <w:rFonts w:ascii="Cambria" w:hAnsi="Cambria"/>
          <w:szCs w:val="26"/>
          <w:lang w:val="tr-TR"/>
        </w:rPr>
        <w:t>aptığımız bir araştırma bize okulların yirmi bin TL ve iki yüz elli bin TL arasında değişen yıllık giderleri (öğrenci nüfusu, öğretmen sayısı ve okulun alanı</w:t>
      </w:r>
      <w:r>
        <w:rPr>
          <w:rFonts w:ascii="Cambria" w:hAnsi="Cambria"/>
          <w:szCs w:val="26"/>
          <w:lang w:val="tr-TR"/>
        </w:rPr>
        <w:t>na göre) olduğunu göstermişti</w:t>
      </w:r>
      <w:r w:rsidRPr="007C5215">
        <w:rPr>
          <w:rFonts w:ascii="Cambria" w:hAnsi="Cambria"/>
          <w:szCs w:val="26"/>
          <w:lang w:val="tr-TR"/>
        </w:rPr>
        <w:t>.</w:t>
      </w:r>
      <w:r>
        <w:rPr>
          <w:rFonts w:ascii="Cambria" w:hAnsi="Cambria"/>
          <w:szCs w:val="26"/>
          <w:lang w:val="tr-TR"/>
        </w:rPr>
        <w:t xml:space="preserve"> Hayat pahalılığı göz önüne alınarak bunun</w:t>
      </w:r>
      <w:r w:rsidR="00A52F5E">
        <w:rPr>
          <w:rFonts w:ascii="Cambria" w:hAnsi="Cambria"/>
          <w:szCs w:val="26"/>
          <w:lang w:val="tr-TR"/>
        </w:rPr>
        <w:t xml:space="preserve"> en az</w:t>
      </w:r>
      <w:r>
        <w:rPr>
          <w:rFonts w:ascii="Cambria" w:hAnsi="Cambria"/>
          <w:szCs w:val="26"/>
          <w:lang w:val="tr-TR"/>
        </w:rPr>
        <w:t xml:space="preserve"> iki katına çıkmış olduğunu rahatlıkla söyleyebiliriz.</w:t>
      </w:r>
      <w:r w:rsidRPr="007C5215">
        <w:rPr>
          <w:rFonts w:ascii="Cambria" w:hAnsi="Cambria"/>
          <w:szCs w:val="26"/>
          <w:lang w:val="tr-TR"/>
        </w:rPr>
        <w:t xml:space="preserve"> </w:t>
      </w:r>
    </w:p>
    <w:p w:rsidR="00873490" w:rsidRDefault="007C5215" w:rsidP="00873490">
      <w:pPr>
        <w:spacing w:line="360" w:lineRule="auto"/>
        <w:jc w:val="both"/>
        <w:rPr>
          <w:rFonts w:ascii="Cambria" w:hAnsi="Cambria"/>
          <w:szCs w:val="26"/>
          <w:lang w:val="tr-TR"/>
        </w:rPr>
      </w:pPr>
      <w:r>
        <w:rPr>
          <w:rFonts w:ascii="Cambria" w:hAnsi="Cambria"/>
          <w:szCs w:val="26"/>
          <w:lang w:val="tr-TR"/>
        </w:rPr>
        <w:t>45 bine yakın</w:t>
      </w:r>
      <w:r w:rsidRPr="007C5215">
        <w:rPr>
          <w:rFonts w:ascii="Cambria" w:hAnsi="Cambria"/>
          <w:szCs w:val="26"/>
          <w:lang w:val="tr-TR"/>
        </w:rPr>
        <w:t xml:space="preserve"> öğrencinin kamu</w:t>
      </w:r>
      <w:r>
        <w:rPr>
          <w:rFonts w:ascii="Cambria" w:hAnsi="Cambria"/>
          <w:szCs w:val="26"/>
          <w:lang w:val="tr-TR"/>
        </w:rPr>
        <w:t>sal</w:t>
      </w:r>
      <w:r w:rsidRPr="007C5215">
        <w:rPr>
          <w:rFonts w:ascii="Cambria" w:hAnsi="Cambria"/>
          <w:szCs w:val="26"/>
          <w:lang w:val="tr-TR"/>
        </w:rPr>
        <w:t xml:space="preserve"> eğitim aldığı devlet okullarına hükümet tarafından t</w:t>
      </w:r>
      <w:r>
        <w:rPr>
          <w:rFonts w:ascii="Cambria" w:hAnsi="Cambria"/>
          <w:szCs w:val="26"/>
          <w:lang w:val="tr-TR"/>
        </w:rPr>
        <w:t>ek bir kuruş bütçe verilmemektedir</w:t>
      </w:r>
      <w:r w:rsidRPr="007C5215">
        <w:rPr>
          <w:rFonts w:ascii="Cambria" w:hAnsi="Cambria"/>
          <w:szCs w:val="26"/>
          <w:lang w:val="tr-TR"/>
        </w:rPr>
        <w:t>.</w:t>
      </w:r>
      <w:r>
        <w:rPr>
          <w:rFonts w:ascii="Cambria" w:hAnsi="Cambria"/>
          <w:szCs w:val="26"/>
          <w:lang w:val="tr-TR"/>
        </w:rPr>
        <w:t xml:space="preserve"> </w:t>
      </w:r>
      <w:r w:rsidR="00873490" w:rsidRPr="00873490">
        <w:rPr>
          <w:rFonts w:ascii="Cambria" w:hAnsi="Cambria"/>
          <w:szCs w:val="26"/>
          <w:lang w:val="tr-TR"/>
        </w:rPr>
        <w:t>Yıllardır okullara bütçe ayırmayan hükümetler ve Eğitim Bakanlığı, okulların ekonomik giderlerinin karşılanabilmesi konusunda sorumluluktan kaçmış, okul yönetici</w:t>
      </w:r>
      <w:r w:rsidR="00873490">
        <w:rPr>
          <w:rFonts w:ascii="Cambria" w:hAnsi="Cambria"/>
          <w:szCs w:val="26"/>
          <w:lang w:val="tr-TR"/>
        </w:rPr>
        <w:t>leri ve okul aile birliklerini ‘bağış’</w:t>
      </w:r>
      <w:r w:rsidR="00873490" w:rsidRPr="00873490">
        <w:rPr>
          <w:rFonts w:ascii="Cambria" w:hAnsi="Cambria"/>
          <w:szCs w:val="26"/>
          <w:lang w:val="tr-TR"/>
        </w:rPr>
        <w:t xml:space="preserve"> toplamaya itmiştir. Eğitimi yönetenler okulların ihtiyaçlarını karşılamadığı gibi,  okulların bu eksiklikler için malzeme veya ücret talebine karşı okul yöneticileri ve öğretmenleri ailelere karşı hedef göstermektedir.</w:t>
      </w:r>
    </w:p>
    <w:p w:rsidR="004734F6" w:rsidRPr="00873490" w:rsidRDefault="004734F6" w:rsidP="00873490">
      <w:pPr>
        <w:spacing w:line="360" w:lineRule="auto"/>
        <w:jc w:val="both"/>
        <w:rPr>
          <w:rFonts w:ascii="Cambria" w:hAnsi="Cambria"/>
          <w:szCs w:val="26"/>
          <w:lang w:val="tr-TR"/>
        </w:rPr>
      </w:pPr>
    </w:p>
    <w:p w:rsidR="00873490" w:rsidRPr="007C5215" w:rsidRDefault="007C5215" w:rsidP="00873490">
      <w:pPr>
        <w:spacing w:line="360" w:lineRule="auto"/>
        <w:jc w:val="both"/>
        <w:rPr>
          <w:rFonts w:ascii="Cambria" w:hAnsi="Cambria"/>
          <w:b/>
          <w:szCs w:val="26"/>
          <w:lang w:val="tr-TR"/>
        </w:rPr>
      </w:pPr>
      <w:r w:rsidRPr="007C5215">
        <w:rPr>
          <w:rFonts w:ascii="Cambria" w:hAnsi="Cambria"/>
          <w:b/>
          <w:szCs w:val="26"/>
          <w:lang w:val="tr-TR"/>
        </w:rPr>
        <w:t>Çözüm:</w:t>
      </w:r>
    </w:p>
    <w:p w:rsidR="007C5215" w:rsidRPr="007C5215" w:rsidRDefault="007C5215" w:rsidP="004734F6">
      <w:pPr>
        <w:pStyle w:val="ListeParagraf"/>
        <w:numPr>
          <w:ilvl w:val="0"/>
          <w:numId w:val="13"/>
        </w:numPr>
        <w:spacing w:line="360" w:lineRule="auto"/>
        <w:jc w:val="both"/>
        <w:rPr>
          <w:rFonts w:ascii="Cambria" w:hAnsi="Cambria"/>
          <w:szCs w:val="26"/>
          <w:lang w:val="tr-TR"/>
        </w:rPr>
      </w:pPr>
      <w:r w:rsidRPr="007C5215">
        <w:rPr>
          <w:rFonts w:ascii="Cambria" w:hAnsi="Cambria"/>
          <w:szCs w:val="26"/>
          <w:lang w:val="tr-TR"/>
        </w:rPr>
        <w:t>Okullara bütçe ayrılması</w:t>
      </w:r>
      <w:r w:rsidR="00873490" w:rsidRPr="007C5215">
        <w:rPr>
          <w:rFonts w:ascii="Cambria" w:hAnsi="Cambria"/>
          <w:szCs w:val="26"/>
          <w:lang w:val="tr-TR"/>
        </w:rPr>
        <w:t xml:space="preserve"> </w:t>
      </w:r>
    </w:p>
    <w:p w:rsidR="007C5215" w:rsidRPr="007C5215" w:rsidRDefault="007C5215" w:rsidP="004734F6">
      <w:pPr>
        <w:pStyle w:val="ListeParagraf"/>
        <w:numPr>
          <w:ilvl w:val="0"/>
          <w:numId w:val="13"/>
        </w:numPr>
        <w:spacing w:line="360" w:lineRule="auto"/>
        <w:jc w:val="both"/>
        <w:rPr>
          <w:rFonts w:ascii="Cambria" w:hAnsi="Cambria"/>
          <w:szCs w:val="26"/>
          <w:lang w:val="tr-TR"/>
        </w:rPr>
      </w:pPr>
      <w:r w:rsidRPr="007C5215">
        <w:rPr>
          <w:rFonts w:ascii="Cambria" w:hAnsi="Cambria"/>
          <w:szCs w:val="26"/>
          <w:lang w:val="tr-TR"/>
        </w:rPr>
        <w:t>T</w:t>
      </w:r>
      <w:r w:rsidR="00873490" w:rsidRPr="007C5215">
        <w:rPr>
          <w:rFonts w:ascii="Cambria" w:hAnsi="Cambria"/>
          <w:szCs w:val="26"/>
          <w:lang w:val="tr-TR"/>
        </w:rPr>
        <w:t>üm paydaşların  (yönetici, öğretmen, veli, uzman, öğrenci, yerel idare) bütçe yapma s</w:t>
      </w:r>
      <w:r w:rsidRPr="007C5215">
        <w:rPr>
          <w:rFonts w:ascii="Cambria" w:hAnsi="Cambria"/>
          <w:szCs w:val="26"/>
          <w:lang w:val="tr-TR"/>
        </w:rPr>
        <w:t>ürecine katılımının sağlanması</w:t>
      </w:r>
    </w:p>
    <w:p w:rsidR="007C5215" w:rsidRPr="007C5215" w:rsidRDefault="007C5215" w:rsidP="004734F6">
      <w:pPr>
        <w:pStyle w:val="ListeParagraf"/>
        <w:numPr>
          <w:ilvl w:val="0"/>
          <w:numId w:val="13"/>
        </w:numPr>
        <w:spacing w:line="360" w:lineRule="auto"/>
        <w:jc w:val="both"/>
        <w:rPr>
          <w:rFonts w:ascii="Cambria" w:hAnsi="Cambria"/>
          <w:szCs w:val="26"/>
          <w:lang w:val="tr-TR"/>
        </w:rPr>
      </w:pPr>
      <w:r w:rsidRPr="007C5215">
        <w:rPr>
          <w:rFonts w:ascii="Cambria" w:hAnsi="Cambria"/>
          <w:szCs w:val="26"/>
          <w:lang w:val="tr-TR"/>
        </w:rPr>
        <w:t>O</w:t>
      </w:r>
      <w:r w:rsidR="00873490" w:rsidRPr="007C5215">
        <w:rPr>
          <w:rFonts w:ascii="Cambria" w:hAnsi="Cambria"/>
          <w:szCs w:val="26"/>
          <w:lang w:val="tr-TR"/>
        </w:rPr>
        <w:t xml:space="preserve">kul merkezli bütçe anlayışının hayata geçirilmesi </w:t>
      </w:r>
    </w:p>
    <w:p w:rsidR="00182730" w:rsidRDefault="00182730" w:rsidP="00873490">
      <w:pPr>
        <w:spacing w:line="360" w:lineRule="auto"/>
        <w:jc w:val="both"/>
        <w:rPr>
          <w:rFonts w:ascii="Cambria" w:hAnsi="Cambria"/>
          <w:szCs w:val="26"/>
          <w:lang w:val="tr-TR"/>
        </w:rPr>
      </w:pPr>
    </w:p>
    <w:p w:rsidR="003A241D" w:rsidRDefault="003A241D" w:rsidP="00DB2F64">
      <w:pPr>
        <w:spacing w:line="360" w:lineRule="auto"/>
        <w:jc w:val="both"/>
        <w:rPr>
          <w:rFonts w:ascii="Cambria" w:hAnsi="Cambria"/>
          <w:szCs w:val="26"/>
          <w:lang w:val="tr-TR"/>
        </w:rPr>
      </w:pPr>
    </w:p>
    <w:p w:rsidR="004734F6" w:rsidRDefault="004734F6" w:rsidP="00DB2F64">
      <w:pPr>
        <w:spacing w:line="360" w:lineRule="auto"/>
        <w:jc w:val="both"/>
        <w:rPr>
          <w:rFonts w:ascii="Cambria" w:hAnsi="Cambria"/>
          <w:szCs w:val="26"/>
          <w:lang w:val="tr-TR"/>
        </w:rPr>
      </w:pPr>
    </w:p>
    <w:p w:rsidR="004734F6" w:rsidRDefault="004734F6" w:rsidP="00DB2F64">
      <w:pPr>
        <w:spacing w:line="360" w:lineRule="auto"/>
        <w:jc w:val="both"/>
        <w:rPr>
          <w:rFonts w:ascii="Cambria" w:hAnsi="Cambria"/>
          <w:szCs w:val="26"/>
          <w:lang w:val="tr-TR"/>
        </w:rPr>
      </w:pPr>
    </w:p>
    <w:p w:rsidR="004734F6" w:rsidRDefault="004734F6" w:rsidP="00DB2F64">
      <w:pPr>
        <w:spacing w:line="360" w:lineRule="auto"/>
        <w:jc w:val="both"/>
        <w:rPr>
          <w:rFonts w:ascii="Cambria" w:hAnsi="Cambria"/>
          <w:szCs w:val="26"/>
          <w:lang w:val="tr-TR"/>
        </w:rPr>
      </w:pPr>
    </w:p>
    <w:p w:rsidR="004734F6" w:rsidRDefault="004734F6" w:rsidP="00DB2F64">
      <w:pPr>
        <w:spacing w:line="360" w:lineRule="auto"/>
        <w:jc w:val="both"/>
        <w:rPr>
          <w:rFonts w:ascii="Cambria" w:hAnsi="Cambria"/>
          <w:szCs w:val="26"/>
          <w:lang w:val="tr-TR"/>
        </w:rPr>
      </w:pPr>
    </w:p>
    <w:p w:rsidR="004734F6" w:rsidRDefault="004734F6" w:rsidP="00DB2F64">
      <w:pPr>
        <w:spacing w:line="360" w:lineRule="auto"/>
        <w:jc w:val="both"/>
        <w:rPr>
          <w:rFonts w:ascii="Cambria" w:hAnsi="Cambria"/>
          <w:szCs w:val="26"/>
          <w:lang w:val="tr-TR"/>
        </w:rPr>
      </w:pPr>
    </w:p>
    <w:p w:rsidR="004734F6" w:rsidRDefault="004734F6" w:rsidP="004734F6">
      <w:pPr>
        <w:pStyle w:val="Balk2"/>
        <w:rPr>
          <w:rFonts w:ascii="Cambria" w:hAnsi="Cambria"/>
          <w:lang w:val="tr-TR"/>
        </w:rPr>
      </w:pPr>
      <w:bookmarkStart w:id="9" w:name="_Toc141170848"/>
      <w:r w:rsidRPr="004734F6">
        <w:rPr>
          <w:rFonts w:ascii="Cambria" w:hAnsi="Cambria"/>
          <w:sz w:val="24"/>
          <w:lang w:val="tr-TR"/>
        </w:rPr>
        <w:t>E5. Öğretmen ve diğer personel eksikliği</w:t>
      </w:r>
      <w:bookmarkEnd w:id="9"/>
    </w:p>
    <w:p w:rsidR="004734F6" w:rsidRPr="004734F6" w:rsidRDefault="004734F6" w:rsidP="004734F6">
      <w:pPr>
        <w:spacing w:line="360" w:lineRule="auto"/>
        <w:jc w:val="both"/>
        <w:rPr>
          <w:rFonts w:ascii="Cambria" w:hAnsi="Cambria"/>
          <w:szCs w:val="26"/>
          <w:lang w:val="tr-TR"/>
        </w:rPr>
      </w:pPr>
    </w:p>
    <w:p w:rsidR="004734F6" w:rsidRDefault="004734F6" w:rsidP="004734F6">
      <w:pPr>
        <w:spacing w:line="360" w:lineRule="auto"/>
        <w:jc w:val="both"/>
        <w:rPr>
          <w:rFonts w:ascii="Cambria" w:hAnsi="Cambria"/>
          <w:szCs w:val="26"/>
          <w:lang w:val="tr-TR"/>
        </w:rPr>
      </w:pPr>
      <w:r>
        <w:rPr>
          <w:rFonts w:ascii="Cambria" w:hAnsi="Cambria"/>
          <w:szCs w:val="26"/>
          <w:lang w:val="tr-TR"/>
        </w:rPr>
        <w:t>Hükümet ve Eğitim Bakanlığı ülkemizde ‘tasarruf’ yapılması gereken yegâne şeyin kamusal eğitim olduğuna kanaat getirmişlerdir. Eğitim Bakanlığı emekli olan veya nakil alan öğretmenler yerine yeni öğretmen vermekte diretmekte, öğretmen ihtiyacını azaltmak uğruna ilkokullarda ve okul öncesi okullarında kalabalık sınıflar yaratmaktan geri durmamaktadır.</w:t>
      </w:r>
    </w:p>
    <w:p w:rsidR="00391087" w:rsidRDefault="00391087" w:rsidP="004734F6">
      <w:pPr>
        <w:spacing w:line="360" w:lineRule="auto"/>
        <w:jc w:val="both"/>
        <w:rPr>
          <w:rFonts w:ascii="Cambria" w:hAnsi="Cambria"/>
          <w:szCs w:val="26"/>
          <w:lang w:val="tr-TR"/>
        </w:rPr>
      </w:pPr>
      <w:r>
        <w:rPr>
          <w:rFonts w:ascii="Cambria" w:hAnsi="Cambria"/>
          <w:szCs w:val="26"/>
          <w:lang w:val="tr-TR"/>
        </w:rPr>
        <w:t>Öğretmen eksikliğinin yanında Eğitim Bakanlığı okul müdür ve müdür muavinleri için de henüz bir münhal açmamıştır. Bu da demektir ki Eylül ayında okullarımızın bir kısmı okul yöneticisi eksikliği ile açılacaktır.</w:t>
      </w:r>
    </w:p>
    <w:p w:rsidR="00717D08" w:rsidRDefault="00717D08" w:rsidP="004734F6">
      <w:pPr>
        <w:spacing w:line="360" w:lineRule="auto"/>
        <w:jc w:val="both"/>
        <w:rPr>
          <w:rFonts w:ascii="Cambria" w:hAnsi="Cambria"/>
          <w:szCs w:val="26"/>
          <w:lang w:val="tr-TR"/>
        </w:rPr>
      </w:pPr>
      <w:r>
        <w:rPr>
          <w:rFonts w:ascii="Cambria" w:hAnsi="Cambria"/>
          <w:szCs w:val="26"/>
          <w:lang w:val="tr-TR"/>
        </w:rPr>
        <w:t>Eğitim Bakanlığı ‘ne bildiğin değil kimi bildiğin’</w:t>
      </w:r>
      <w:r w:rsidRPr="006D3836">
        <w:rPr>
          <w:rFonts w:ascii="Cambria" w:hAnsi="Cambria"/>
          <w:szCs w:val="26"/>
          <w:lang w:val="tr-TR"/>
        </w:rPr>
        <w:t xml:space="preserve"> </w:t>
      </w:r>
      <w:r>
        <w:rPr>
          <w:rFonts w:ascii="Cambria" w:hAnsi="Cambria"/>
          <w:szCs w:val="26"/>
          <w:lang w:val="tr-TR"/>
        </w:rPr>
        <w:t>yöntemiyle geçici öğretmen ataması yapmakta ve</w:t>
      </w:r>
      <w:r w:rsidRPr="006D3836">
        <w:rPr>
          <w:rFonts w:ascii="Cambria" w:hAnsi="Cambria"/>
          <w:szCs w:val="26"/>
          <w:lang w:val="tr-TR"/>
        </w:rPr>
        <w:t xml:space="preserve"> </w:t>
      </w:r>
      <w:r>
        <w:rPr>
          <w:rFonts w:ascii="Cambria" w:hAnsi="Cambria"/>
          <w:szCs w:val="26"/>
          <w:lang w:val="tr-TR"/>
        </w:rPr>
        <w:t xml:space="preserve">okullarımızda nitelik sorunu yaratmaktadır. Geçtiğimiz yıl okullarımızda çalışan </w:t>
      </w:r>
      <w:r w:rsidRPr="00717D08">
        <w:rPr>
          <w:rFonts w:ascii="Cambria" w:hAnsi="Cambria"/>
          <w:szCs w:val="26"/>
          <w:lang w:val="tr-TR"/>
        </w:rPr>
        <w:t>yüzü</w:t>
      </w:r>
      <w:r>
        <w:rPr>
          <w:rFonts w:ascii="Cambria" w:hAnsi="Cambria"/>
          <w:szCs w:val="26"/>
          <w:lang w:val="tr-TR"/>
        </w:rPr>
        <w:t>n üzerindeki geçici öğretmen</w:t>
      </w:r>
      <w:r w:rsidRPr="00717D08">
        <w:rPr>
          <w:rFonts w:ascii="Cambria" w:hAnsi="Cambria"/>
          <w:szCs w:val="26"/>
          <w:lang w:val="tr-TR"/>
        </w:rPr>
        <w:t xml:space="preserve"> </w:t>
      </w:r>
      <w:r>
        <w:rPr>
          <w:rFonts w:ascii="Cambria" w:hAnsi="Cambria"/>
          <w:szCs w:val="26"/>
          <w:lang w:val="tr-TR"/>
        </w:rPr>
        <w:t>hiçbir duyuru yapılmadan, gizlice ve</w:t>
      </w:r>
      <w:r w:rsidRPr="00717D08">
        <w:rPr>
          <w:rFonts w:ascii="Cambria" w:hAnsi="Cambria"/>
          <w:szCs w:val="26"/>
          <w:lang w:val="tr-TR"/>
        </w:rPr>
        <w:t xml:space="preserve"> kuralsız bir şekilde </w:t>
      </w:r>
      <w:r>
        <w:rPr>
          <w:rFonts w:ascii="Cambria" w:hAnsi="Cambria"/>
          <w:szCs w:val="26"/>
          <w:lang w:val="tr-TR"/>
        </w:rPr>
        <w:t>görevlendirilmiştir.</w:t>
      </w:r>
    </w:p>
    <w:p w:rsidR="00391087" w:rsidRPr="00391087" w:rsidRDefault="00391087" w:rsidP="00391087">
      <w:pPr>
        <w:spacing w:line="360" w:lineRule="auto"/>
        <w:jc w:val="both"/>
        <w:rPr>
          <w:rFonts w:ascii="Cambria" w:hAnsi="Cambria"/>
          <w:szCs w:val="26"/>
          <w:lang w:val="tr-TR"/>
        </w:rPr>
      </w:pPr>
      <w:r>
        <w:rPr>
          <w:rFonts w:ascii="Cambria" w:hAnsi="Cambria"/>
          <w:szCs w:val="26"/>
          <w:lang w:val="tr-TR"/>
        </w:rPr>
        <w:t xml:space="preserve">Okul öncesi kurumlarda yıllardır yaşadığımız en önemli sorunlardan biri de öğretmen yardımcıları konusudur. </w:t>
      </w:r>
      <w:r w:rsidRPr="00391087">
        <w:rPr>
          <w:rFonts w:ascii="Cambria" w:hAnsi="Cambria"/>
          <w:szCs w:val="26"/>
          <w:lang w:val="tr-TR"/>
        </w:rPr>
        <w:t>Öğretmen Yardımcılarının okullara dağılımı Kamu Hizm</w:t>
      </w:r>
      <w:r w:rsidR="00FA2A6A">
        <w:rPr>
          <w:rFonts w:ascii="Cambria" w:hAnsi="Cambria"/>
          <w:szCs w:val="26"/>
          <w:lang w:val="tr-TR"/>
        </w:rPr>
        <w:t>eti Komisyonu tarafından yapılması gerekmektedir</w:t>
      </w:r>
      <w:r w:rsidRPr="00391087">
        <w:rPr>
          <w:rFonts w:ascii="Cambria" w:hAnsi="Cambria"/>
          <w:szCs w:val="26"/>
          <w:lang w:val="tr-TR"/>
        </w:rPr>
        <w:t>.</w:t>
      </w:r>
      <w:r w:rsidR="00FA2A6A">
        <w:rPr>
          <w:rFonts w:ascii="Cambria" w:hAnsi="Cambria"/>
          <w:szCs w:val="26"/>
          <w:lang w:val="tr-TR"/>
        </w:rPr>
        <w:t xml:space="preserve"> </w:t>
      </w:r>
      <w:r w:rsidRPr="00391087">
        <w:rPr>
          <w:rFonts w:ascii="Cambria" w:hAnsi="Cambria"/>
          <w:szCs w:val="26"/>
          <w:lang w:val="tr-TR"/>
        </w:rPr>
        <w:t xml:space="preserve">Eğitim </w:t>
      </w:r>
      <w:r w:rsidR="00FA2A6A">
        <w:rPr>
          <w:rFonts w:ascii="Cambria" w:hAnsi="Cambria"/>
          <w:szCs w:val="26"/>
          <w:lang w:val="tr-TR"/>
        </w:rPr>
        <w:t>B</w:t>
      </w:r>
      <w:r w:rsidRPr="00391087">
        <w:rPr>
          <w:rFonts w:ascii="Cambria" w:hAnsi="Cambria"/>
          <w:szCs w:val="26"/>
          <w:lang w:val="tr-TR"/>
        </w:rPr>
        <w:t>akanlığı yasal olarak zorunlu olmasına rağmen Öğretmen Yardımcılarının istihdamı konusunda bir girişimde bulunmamış ve okulların</w:t>
      </w:r>
      <w:r w:rsidR="00FA2A6A">
        <w:rPr>
          <w:rFonts w:ascii="Cambria" w:hAnsi="Cambria"/>
          <w:szCs w:val="26"/>
          <w:lang w:val="tr-TR"/>
        </w:rPr>
        <w:t xml:space="preserve"> öğretmen yardımcısı</w:t>
      </w:r>
      <w:r w:rsidRPr="00391087">
        <w:rPr>
          <w:rFonts w:ascii="Cambria" w:hAnsi="Cambria"/>
          <w:szCs w:val="26"/>
          <w:lang w:val="tr-TR"/>
        </w:rPr>
        <w:t xml:space="preserve"> i</w:t>
      </w:r>
      <w:r w:rsidR="00FA2A6A">
        <w:rPr>
          <w:rFonts w:ascii="Cambria" w:hAnsi="Cambria"/>
          <w:szCs w:val="26"/>
          <w:lang w:val="tr-TR"/>
        </w:rPr>
        <w:t xml:space="preserve">stihdam etmesine göz yummuştur. Daha önce bu konuda yayınlanmış Ombudsman raporuna </w:t>
      </w:r>
      <w:r w:rsidR="00717D08">
        <w:rPr>
          <w:rFonts w:ascii="Cambria" w:hAnsi="Cambria"/>
          <w:szCs w:val="26"/>
          <w:lang w:val="tr-TR"/>
        </w:rPr>
        <w:t>göre Okul</w:t>
      </w:r>
      <w:r w:rsidRPr="00391087">
        <w:rPr>
          <w:rFonts w:ascii="Cambria" w:hAnsi="Cambria"/>
          <w:szCs w:val="26"/>
          <w:lang w:val="tr-TR"/>
        </w:rPr>
        <w:t xml:space="preserve"> Aile Birlikleri</w:t>
      </w:r>
      <w:r w:rsidR="00FA2A6A">
        <w:rPr>
          <w:rFonts w:ascii="Cambria" w:hAnsi="Cambria"/>
          <w:szCs w:val="26"/>
          <w:lang w:val="tr-TR"/>
        </w:rPr>
        <w:t xml:space="preserve">nin istihdam yapması yasal değildir, ancak </w:t>
      </w:r>
      <w:r w:rsidR="00FA2A6A" w:rsidRPr="00391087">
        <w:rPr>
          <w:rFonts w:ascii="Cambria" w:hAnsi="Cambria"/>
          <w:szCs w:val="26"/>
          <w:lang w:val="tr-TR"/>
        </w:rPr>
        <w:t xml:space="preserve">Eğitim Bakanlığı </w:t>
      </w:r>
      <w:r w:rsidR="00FA2A6A">
        <w:rPr>
          <w:rFonts w:ascii="Cambria" w:hAnsi="Cambria"/>
          <w:szCs w:val="26"/>
          <w:lang w:val="tr-TR"/>
        </w:rPr>
        <w:t>gayrı-yasal</w:t>
      </w:r>
      <w:r w:rsidR="00FA2A6A" w:rsidRPr="00391087">
        <w:rPr>
          <w:rFonts w:ascii="Cambria" w:hAnsi="Cambria"/>
          <w:szCs w:val="26"/>
          <w:lang w:val="tr-TR"/>
        </w:rPr>
        <w:t xml:space="preserve"> uygulamaları genelgeleri ile onaylamaktadır</w:t>
      </w:r>
      <w:r w:rsidR="00FA2A6A">
        <w:rPr>
          <w:rFonts w:ascii="Cambria" w:hAnsi="Cambria"/>
          <w:szCs w:val="26"/>
          <w:lang w:val="tr-TR"/>
        </w:rPr>
        <w:t>.</w:t>
      </w:r>
    </w:p>
    <w:p w:rsidR="00391087" w:rsidRDefault="00391087" w:rsidP="00391087">
      <w:pPr>
        <w:spacing w:line="360" w:lineRule="auto"/>
        <w:jc w:val="both"/>
        <w:rPr>
          <w:rFonts w:ascii="Cambria" w:hAnsi="Cambria"/>
          <w:szCs w:val="26"/>
          <w:lang w:val="tr-TR"/>
        </w:rPr>
      </w:pPr>
      <w:r w:rsidRPr="00391087">
        <w:rPr>
          <w:rFonts w:ascii="Cambria" w:hAnsi="Cambria"/>
          <w:szCs w:val="26"/>
          <w:lang w:val="tr-TR"/>
        </w:rPr>
        <w:t xml:space="preserve">Öğretmen yardımcıları olmadan </w:t>
      </w:r>
      <w:r w:rsidR="00FA2A6A">
        <w:rPr>
          <w:rFonts w:ascii="Cambria" w:hAnsi="Cambria"/>
          <w:szCs w:val="26"/>
          <w:lang w:val="tr-TR"/>
        </w:rPr>
        <w:t>okul öncesi kurumlarda nitelikli eğitim</w:t>
      </w:r>
      <w:r w:rsidRPr="00391087">
        <w:rPr>
          <w:rFonts w:ascii="Cambria" w:hAnsi="Cambria"/>
          <w:szCs w:val="26"/>
          <w:lang w:val="tr-TR"/>
        </w:rPr>
        <w:t xml:space="preserve"> yapılması</w:t>
      </w:r>
      <w:r w:rsidR="00FA2A6A">
        <w:rPr>
          <w:rFonts w:ascii="Cambria" w:hAnsi="Cambria"/>
          <w:szCs w:val="26"/>
          <w:lang w:val="tr-TR"/>
        </w:rPr>
        <w:t>nın</w:t>
      </w:r>
      <w:r w:rsidRPr="00391087">
        <w:rPr>
          <w:rFonts w:ascii="Cambria" w:hAnsi="Cambria"/>
          <w:szCs w:val="26"/>
          <w:lang w:val="tr-TR"/>
        </w:rPr>
        <w:t xml:space="preserve"> </w:t>
      </w:r>
      <w:r w:rsidR="00FA2A6A">
        <w:rPr>
          <w:rFonts w:ascii="Cambria" w:hAnsi="Cambria"/>
          <w:szCs w:val="26"/>
          <w:lang w:val="tr-TR"/>
        </w:rPr>
        <w:t>oldukça zor</w:t>
      </w:r>
      <w:r w:rsidRPr="00391087">
        <w:rPr>
          <w:rFonts w:ascii="Cambria" w:hAnsi="Cambria"/>
          <w:szCs w:val="26"/>
          <w:lang w:val="tr-TR"/>
        </w:rPr>
        <w:t xml:space="preserve"> olduğu ve/veya </w:t>
      </w:r>
      <w:r w:rsidR="00FA2A6A" w:rsidRPr="00391087">
        <w:rPr>
          <w:rFonts w:ascii="Cambria" w:hAnsi="Cambria"/>
          <w:szCs w:val="26"/>
          <w:lang w:val="tr-TR"/>
        </w:rPr>
        <w:t>imkânsız</w:t>
      </w:r>
      <w:r w:rsidRPr="00391087">
        <w:rPr>
          <w:rFonts w:ascii="Cambria" w:hAnsi="Cambria"/>
          <w:szCs w:val="26"/>
          <w:lang w:val="tr-TR"/>
        </w:rPr>
        <w:t xml:space="preserve"> hale geleceği </w:t>
      </w:r>
      <w:r w:rsidR="00FA2A6A" w:rsidRPr="00391087">
        <w:rPr>
          <w:rFonts w:ascii="Cambria" w:hAnsi="Cambria"/>
          <w:szCs w:val="26"/>
          <w:lang w:val="tr-TR"/>
        </w:rPr>
        <w:t>aşikârdır</w:t>
      </w:r>
      <w:r w:rsidRPr="00391087">
        <w:rPr>
          <w:rFonts w:ascii="Cambria" w:hAnsi="Cambria"/>
          <w:szCs w:val="26"/>
          <w:lang w:val="tr-TR"/>
        </w:rPr>
        <w:t>.</w:t>
      </w:r>
    </w:p>
    <w:p w:rsidR="00FA2A6A" w:rsidRDefault="00FA2A6A" w:rsidP="00391087">
      <w:pPr>
        <w:spacing w:line="360" w:lineRule="auto"/>
        <w:jc w:val="both"/>
        <w:rPr>
          <w:rFonts w:ascii="Cambria" w:hAnsi="Cambria"/>
          <w:szCs w:val="26"/>
          <w:lang w:val="tr-TR"/>
        </w:rPr>
      </w:pPr>
    </w:p>
    <w:p w:rsidR="00FA2A6A" w:rsidRPr="00FA2A6A" w:rsidRDefault="00FA2A6A" w:rsidP="00391087">
      <w:pPr>
        <w:spacing w:line="360" w:lineRule="auto"/>
        <w:jc w:val="both"/>
        <w:rPr>
          <w:rFonts w:ascii="Cambria" w:hAnsi="Cambria"/>
          <w:b/>
          <w:szCs w:val="26"/>
          <w:lang w:val="tr-TR"/>
        </w:rPr>
      </w:pPr>
      <w:r w:rsidRPr="00FA2A6A">
        <w:rPr>
          <w:rFonts w:ascii="Cambria" w:hAnsi="Cambria"/>
          <w:b/>
          <w:szCs w:val="26"/>
          <w:lang w:val="tr-TR"/>
        </w:rPr>
        <w:t>Çözüm:</w:t>
      </w:r>
    </w:p>
    <w:p w:rsidR="00FA2A6A" w:rsidRPr="00FA2A6A" w:rsidRDefault="00FA2A6A" w:rsidP="00FA2A6A">
      <w:pPr>
        <w:pStyle w:val="ListeParagraf"/>
        <w:numPr>
          <w:ilvl w:val="0"/>
          <w:numId w:val="14"/>
        </w:numPr>
        <w:spacing w:line="360" w:lineRule="auto"/>
        <w:jc w:val="both"/>
        <w:rPr>
          <w:rFonts w:ascii="Cambria" w:hAnsi="Cambria"/>
          <w:szCs w:val="26"/>
          <w:lang w:val="tr-TR"/>
        </w:rPr>
      </w:pPr>
      <w:r w:rsidRPr="00FA2A6A">
        <w:rPr>
          <w:rFonts w:ascii="Cambria" w:hAnsi="Cambria"/>
          <w:szCs w:val="26"/>
          <w:lang w:val="tr-TR"/>
        </w:rPr>
        <w:t>Okul ve sınıf kotaları oluşturulduktan sonra okulların öğretmen ihtiyacının belirlenmesi</w:t>
      </w:r>
    </w:p>
    <w:p w:rsidR="00FA2A6A" w:rsidRDefault="00FA2A6A" w:rsidP="00FA2A6A">
      <w:pPr>
        <w:pStyle w:val="ListeParagraf"/>
        <w:numPr>
          <w:ilvl w:val="0"/>
          <w:numId w:val="14"/>
        </w:numPr>
        <w:spacing w:line="360" w:lineRule="auto"/>
        <w:jc w:val="both"/>
        <w:rPr>
          <w:rFonts w:ascii="Cambria" w:hAnsi="Cambria"/>
          <w:szCs w:val="26"/>
          <w:lang w:val="tr-TR"/>
        </w:rPr>
      </w:pPr>
      <w:r w:rsidRPr="00FA2A6A">
        <w:rPr>
          <w:rFonts w:ascii="Cambria" w:hAnsi="Cambria"/>
          <w:szCs w:val="26"/>
          <w:lang w:val="tr-TR"/>
        </w:rPr>
        <w:t>Münhallerin zamanında açılması</w:t>
      </w:r>
    </w:p>
    <w:p w:rsidR="00717D08" w:rsidRPr="00FA2A6A" w:rsidRDefault="00717D08" w:rsidP="00FA2A6A">
      <w:pPr>
        <w:pStyle w:val="ListeParagraf"/>
        <w:numPr>
          <w:ilvl w:val="0"/>
          <w:numId w:val="14"/>
        </w:numPr>
        <w:spacing w:line="360" w:lineRule="auto"/>
        <w:jc w:val="both"/>
        <w:rPr>
          <w:rFonts w:ascii="Cambria" w:hAnsi="Cambria"/>
          <w:szCs w:val="26"/>
          <w:lang w:val="tr-TR"/>
        </w:rPr>
      </w:pPr>
      <w:r>
        <w:rPr>
          <w:rFonts w:ascii="Cambria" w:hAnsi="Cambria"/>
          <w:szCs w:val="26"/>
          <w:lang w:val="tr-TR"/>
        </w:rPr>
        <w:t>Geçici öğretmenlik ihtiyacının karşılanması için eğitim fakültesi mezunları arasında bir sıralama sınavı yapılması</w:t>
      </w:r>
    </w:p>
    <w:p w:rsidR="00FA2A6A" w:rsidRPr="00FA2A6A" w:rsidRDefault="00FA2A6A" w:rsidP="00FA2A6A">
      <w:pPr>
        <w:pStyle w:val="ListeParagraf"/>
        <w:numPr>
          <w:ilvl w:val="0"/>
          <w:numId w:val="14"/>
        </w:numPr>
        <w:spacing w:line="360" w:lineRule="auto"/>
        <w:jc w:val="both"/>
        <w:rPr>
          <w:rFonts w:ascii="Cambria" w:hAnsi="Cambria"/>
          <w:szCs w:val="26"/>
          <w:lang w:val="tr-TR"/>
        </w:rPr>
      </w:pPr>
      <w:r w:rsidRPr="00FA2A6A">
        <w:rPr>
          <w:rFonts w:ascii="Cambria" w:hAnsi="Cambria"/>
          <w:szCs w:val="26"/>
          <w:lang w:val="tr-TR"/>
        </w:rPr>
        <w:t>Yasada öngörülen şekilde Eğitim Bakanlığı ve Kamu Hizmeti Komisyonu tarafından ivedilikle öğretmen yardımcıları istihdam edilmesi</w:t>
      </w:r>
    </w:p>
    <w:p w:rsidR="003A241D" w:rsidRDefault="003A241D" w:rsidP="00DB2F64">
      <w:pPr>
        <w:spacing w:line="360" w:lineRule="auto"/>
        <w:jc w:val="both"/>
        <w:rPr>
          <w:rFonts w:ascii="Cambria" w:hAnsi="Cambria"/>
          <w:szCs w:val="26"/>
          <w:lang w:val="tr-TR"/>
        </w:rPr>
      </w:pPr>
    </w:p>
    <w:p w:rsidR="00FA2A6A" w:rsidRDefault="00FA2A6A" w:rsidP="00DB2F64">
      <w:pPr>
        <w:spacing w:line="360" w:lineRule="auto"/>
        <w:jc w:val="both"/>
        <w:rPr>
          <w:rFonts w:ascii="Cambria" w:hAnsi="Cambria"/>
          <w:szCs w:val="26"/>
          <w:lang w:val="tr-TR"/>
        </w:rPr>
      </w:pPr>
    </w:p>
    <w:p w:rsidR="00FA2A6A" w:rsidRDefault="00FA2A6A" w:rsidP="00DB2F64">
      <w:pPr>
        <w:spacing w:line="360" w:lineRule="auto"/>
        <w:jc w:val="both"/>
        <w:rPr>
          <w:rFonts w:ascii="Cambria" w:hAnsi="Cambria"/>
          <w:szCs w:val="26"/>
          <w:lang w:val="tr-TR"/>
        </w:rPr>
      </w:pPr>
    </w:p>
    <w:p w:rsidR="00E616E0" w:rsidRPr="00E616E0" w:rsidRDefault="00FA2A6A" w:rsidP="00E616E0">
      <w:pPr>
        <w:pStyle w:val="Balk2"/>
        <w:rPr>
          <w:rFonts w:ascii="Cambria" w:hAnsi="Cambria"/>
          <w:lang w:val="tr-TR"/>
        </w:rPr>
      </w:pPr>
      <w:bookmarkStart w:id="10" w:name="_Toc141170849"/>
      <w:r w:rsidRPr="00E616E0">
        <w:rPr>
          <w:rFonts w:ascii="Cambria" w:hAnsi="Cambria"/>
          <w:sz w:val="24"/>
          <w:lang w:val="tr-TR"/>
        </w:rPr>
        <w:t xml:space="preserve">E6. </w:t>
      </w:r>
      <w:r w:rsidR="00E616E0" w:rsidRPr="00E616E0">
        <w:rPr>
          <w:rFonts w:ascii="Cambria" w:hAnsi="Cambria"/>
          <w:sz w:val="24"/>
          <w:lang w:val="tr-TR"/>
        </w:rPr>
        <w:t>Eğitim Bakanlığı</w:t>
      </w:r>
      <w:bookmarkEnd w:id="10"/>
    </w:p>
    <w:p w:rsidR="009A5E00" w:rsidRDefault="009A5E00" w:rsidP="00E616E0">
      <w:pPr>
        <w:spacing w:line="360" w:lineRule="auto"/>
        <w:jc w:val="both"/>
        <w:rPr>
          <w:rFonts w:ascii="Cambria" w:hAnsi="Cambria"/>
          <w:szCs w:val="26"/>
          <w:lang w:val="tr-TR"/>
        </w:rPr>
      </w:pPr>
    </w:p>
    <w:p w:rsidR="00E616E0" w:rsidRDefault="00E616E0" w:rsidP="00E616E0">
      <w:pPr>
        <w:spacing w:line="360" w:lineRule="auto"/>
        <w:jc w:val="both"/>
        <w:rPr>
          <w:rFonts w:ascii="Cambria" w:hAnsi="Cambria"/>
          <w:szCs w:val="26"/>
          <w:lang w:val="tr-TR"/>
        </w:rPr>
      </w:pPr>
      <w:r>
        <w:rPr>
          <w:rFonts w:ascii="Cambria" w:hAnsi="Cambria"/>
          <w:szCs w:val="26"/>
          <w:lang w:val="tr-TR"/>
        </w:rPr>
        <w:t>Bu yıl eğitimde karşı karşıya kaldığımız en önemli sorunlardan bir tanesi de, çözüm merci olma</w:t>
      </w:r>
      <w:r w:rsidR="00CC4F51">
        <w:rPr>
          <w:rFonts w:ascii="Cambria" w:hAnsi="Cambria"/>
          <w:szCs w:val="26"/>
          <w:lang w:val="tr-TR"/>
        </w:rPr>
        <w:t>sı gereken Eğitim Bakanlığıdır. Yıl boyunca öğretmenlerimiz b</w:t>
      </w:r>
      <w:r w:rsidR="00CC4F51" w:rsidRPr="00CC4F51">
        <w:rPr>
          <w:rFonts w:ascii="Cambria" w:hAnsi="Cambria"/>
          <w:szCs w:val="26"/>
          <w:lang w:val="tr-TR"/>
        </w:rPr>
        <w:t>en yaparım olur zihniyeti</w:t>
      </w:r>
      <w:r w:rsidR="00CC4F51">
        <w:rPr>
          <w:rFonts w:ascii="Cambria" w:hAnsi="Cambria"/>
          <w:szCs w:val="26"/>
          <w:lang w:val="tr-TR"/>
        </w:rPr>
        <w:t>yle</w:t>
      </w:r>
      <w:r w:rsidR="00CC4F51" w:rsidRPr="00CC4F51">
        <w:rPr>
          <w:rFonts w:ascii="Cambria" w:hAnsi="Cambria"/>
          <w:szCs w:val="26"/>
          <w:lang w:val="tr-TR"/>
        </w:rPr>
        <w:t xml:space="preserve"> ve tüm demokratik teamüllere aykırı davranan bir Eğitim Bakanlığıyla mücadele etmiştir. Polis ordusu arkasına saklanarak, kaba kuvvet zoruyla, yasa ve tüzükleri çiğneyerek ve öğretmenleri hiçe sayarak alelacele Öğretmenler Yasası</w:t>
      </w:r>
      <w:r w:rsidR="00CC4F51">
        <w:rPr>
          <w:rFonts w:ascii="Cambria" w:hAnsi="Cambria"/>
          <w:szCs w:val="26"/>
          <w:lang w:val="tr-TR"/>
        </w:rPr>
        <w:t xml:space="preserve"> değişiklikleri yapılmıştır. </w:t>
      </w:r>
    </w:p>
    <w:p w:rsidR="00CC4F51" w:rsidRDefault="00CC4F51" w:rsidP="00E616E0">
      <w:pPr>
        <w:spacing w:line="360" w:lineRule="auto"/>
        <w:jc w:val="both"/>
        <w:rPr>
          <w:rFonts w:ascii="Cambria" w:hAnsi="Cambria"/>
          <w:szCs w:val="26"/>
          <w:lang w:val="tr-TR"/>
        </w:rPr>
      </w:pPr>
      <w:r w:rsidRPr="00CC4F51">
        <w:rPr>
          <w:rFonts w:ascii="Cambria" w:hAnsi="Cambria"/>
          <w:szCs w:val="26"/>
          <w:lang w:val="tr-TR"/>
        </w:rPr>
        <w:t>Karşı karşıya kaldığımız antidemokratik uygulamalar yanında, bu süreçte öğretmenlerimiz toplumda hedef gösterilmiştir. Öğretmenlerin çalışma saatlerini sadece sınıfta geçi</w:t>
      </w:r>
      <w:r w:rsidR="003A03C4">
        <w:rPr>
          <w:rFonts w:ascii="Cambria" w:hAnsi="Cambria"/>
          <w:szCs w:val="26"/>
          <w:lang w:val="tr-TR"/>
        </w:rPr>
        <w:t>rilen ders saati olarak tanımlan</w:t>
      </w:r>
      <w:r w:rsidRPr="00CC4F51">
        <w:rPr>
          <w:rFonts w:ascii="Cambria" w:hAnsi="Cambria"/>
          <w:szCs w:val="26"/>
          <w:lang w:val="tr-TR"/>
        </w:rPr>
        <w:t>arak, öğretmenlik mesleği de itibarsızlaştırılmıştır.</w:t>
      </w:r>
    </w:p>
    <w:p w:rsidR="00CC4F51" w:rsidRDefault="00CC4F51" w:rsidP="00E616E0">
      <w:pPr>
        <w:spacing w:line="360" w:lineRule="auto"/>
        <w:jc w:val="both"/>
        <w:rPr>
          <w:rFonts w:ascii="Cambria" w:hAnsi="Cambria"/>
          <w:szCs w:val="26"/>
          <w:lang w:val="tr-TR"/>
        </w:rPr>
      </w:pPr>
      <w:r>
        <w:rPr>
          <w:rFonts w:ascii="Cambria" w:hAnsi="Cambria"/>
          <w:szCs w:val="26"/>
          <w:lang w:val="tr-TR"/>
        </w:rPr>
        <w:t>Eğitim Bakanlığı plansız, programsız ve günü birlik kararlar alarak kamusal eğitimi adeta bir yaz-boz tahtası haline getirmiştir. Eğitim yönetimi yayınlanan genelgeler ile sürdürülmeye çalışılmıştır. Eğitimin</w:t>
      </w:r>
      <w:r w:rsidRPr="00E616E0">
        <w:rPr>
          <w:rFonts w:ascii="Cambria" w:hAnsi="Cambria"/>
          <w:szCs w:val="26"/>
          <w:lang w:val="tr-TR"/>
        </w:rPr>
        <w:t xml:space="preserve"> denetlenme, değerlendirme ve yönlendirme süreçlerinde</w:t>
      </w:r>
      <w:r>
        <w:rPr>
          <w:rFonts w:ascii="Cambria" w:hAnsi="Cambria"/>
          <w:szCs w:val="26"/>
          <w:lang w:val="tr-TR"/>
        </w:rPr>
        <w:t xml:space="preserve"> istenilen seviyeye ulaşılamamıştır. Okulların ihtiyaçları ve talepleri görmezden gelinmiş ya da bunlara zamanında yanıt verilmemiştir.</w:t>
      </w:r>
    </w:p>
    <w:p w:rsidR="009A5E00" w:rsidRDefault="009A5E00" w:rsidP="00E616E0">
      <w:pPr>
        <w:spacing w:line="360" w:lineRule="auto"/>
        <w:jc w:val="both"/>
        <w:rPr>
          <w:rFonts w:ascii="Cambria" w:hAnsi="Cambria"/>
          <w:szCs w:val="26"/>
          <w:lang w:val="tr-TR"/>
        </w:rPr>
      </w:pPr>
    </w:p>
    <w:p w:rsidR="003A241D" w:rsidRPr="00CC4F51" w:rsidRDefault="00CC4F51" w:rsidP="00DB2F64">
      <w:pPr>
        <w:spacing w:line="360" w:lineRule="auto"/>
        <w:jc w:val="both"/>
        <w:rPr>
          <w:rFonts w:ascii="Cambria" w:hAnsi="Cambria"/>
          <w:b/>
          <w:szCs w:val="26"/>
          <w:lang w:val="tr-TR"/>
        </w:rPr>
      </w:pPr>
      <w:r w:rsidRPr="00CC4F51">
        <w:rPr>
          <w:rFonts w:ascii="Cambria" w:hAnsi="Cambria"/>
          <w:b/>
          <w:szCs w:val="26"/>
          <w:lang w:val="tr-TR"/>
        </w:rPr>
        <w:t>Çözüm:</w:t>
      </w:r>
    </w:p>
    <w:p w:rsidR="00CC4F51" w:rsidRPr="00CC4F51" w:rsidRDefault="00CC4F51" w:rsidP="00CC4F51">
      <w:pPr>
        <w:pStyle w:val="ListeParagraf"/>
        <w:numPr>
          <w:ilvl w:val="0"/>
          <w:numId w:val="15"/>
        </w:numPr>
        <w:spacing w:line="360" w:lineRule="auto"/>
        <w:jc w:val="both"/>
        <w:rPr>
          <w:rFonts w:ascii="Cambria" w:hAnsi="Cambria"/>
          <w:szCs w:val="26"/>
          <w:lang w:val="tr-TR"/>
        </w:rPr>
      </w:pPr>
      <w:r w:rsidRPr="00CC4F51">
        <w:rPr>
          <w:rFonts w:ascii="Cambria" w:hAnsi="Cambria"/>
          <w:szCs w:val="26"/>
          <w:lang w:val="tr-TR"/>
        </w:rPr>
        <w:t>Eğitim Bakanının istifa etmesi</w:t>
      </w:r>
    </w:p>
    <w:p w:rsidR="00CC4F51" w:rsidRPr="00CC4F51" w:rsidRDefault="00CC4F51" w:rsidP="00CC4F51">
      <w:pPr>
        <w:pStyle w:val="ListeParagraf"/>
        <w:numPr>
          <w:ilvl w:val="0"/>
          <w:numId w:val="15"/>
        </w:numPr>
        <w:spacing w:line="360" w:lineRule="auto"/>
        <w:jc w:val="both"/>
        <w:rPr>
          <w:rFonts w:ascii="Cambria" w:hAnsi="Cambria"/>
          <w:szCs w:val="26"/>
          <w:lang w:val="tr-TR"/>
        </w:rPr>
      </w:pPr>
      <w:r w:rsidRPr="00CC4F51">
        <w:rPr>
          <w:rFonts w:ascii="Cambria" w:hAnsi="Cambria"/>
          <w:szCs w:val="26"/>
          <w:lang w:val="tr-TR"/>
        </w:rPr>
        <w:t xml:space="preserve">Eğitim </w:t>
      </w:r>
      <w:r w:rsidR="0089382D">
        <w:rPr>
          <w:rFonts w:ascii="Cambria" w:hAnsi="Cambria"/>
          <w:szCs w:val="26"/>
          <w:lang w:val="tr-TR"/>
        </w:rPr>
        <w:t>B</w:t>
      </w:r>
      <w:r w:rsidRPr="00CC4F51">
        <w:rPr>
          <w:rFonts w:ascii="Cambria" w:hAnsi="Cambria"/>
          <w:szCs w:val="26"/>
          <w:lang w:val="tr-TR"/>
        </w:rPr>
        <w:t>akanlığı teşkilat yapısının yeniden düzenlenmesi</w:t>
      </w:r>
    </w:p>
    <w:p w:rsidR="00CC4F51" w:rsidRDefault="00CC4F51" w:rsidP="00DB2F64">
      <w:pPr>
        <w:spacing w:line="360" w:lineRule="auto"/>
        <w:jc w:val="both"/>
        <w:rPr>
          <w:rFonts w:ascii="Cambria" w:hAnsi="Cambria"/>
          <w:szCs w:val="26"/>
          <w:lang w:val="tr-TR"/>
        </w:rPr>
      </w:pPr>
    </w:p>
    <w:p w:rsidR="003A03C4" w:rsidRDefault="003A03C4" w:rsidP="00DB2F64">
      <w:pPr>
        <w:spacing w:line="360" w:lineRule="auto"/>
        <w:jc w:val="both"/>
        <w:rPr>
          <w:rFonts w:ascii="Cambria" w:hAnsi="Cambria"/>
          <w:szCs w:val="26"/>
          <w:lang w:val="tr-TR"/>
        </w:rPr>
      </w:pPr>
    </w:p>
    <w:p w:rsidR="009A5E00" w:rsidRDefault="009A5E00" w:rsidP="00DB2F64">
      <w:pPr>
        <w:spacing w:line="360" w:lineRule="auto"/>
        <w:jc w:val="both"/>
        <w:rPr>
          <w:rFonts w:ascii="Cambria" w:hAnsi="Cambria"/>
          <w:szCs w:val="26"/>
          <w:lang w:val="tr-TR"/>
        </w:rPr>
      </w:pPr>
    </w:p>
    <w:p w:rsidR="009A5E00" w:rsidRDefault="009A5E00" w:rsidP="00DB2F64">
      <w:pPr>
        <w:spacing w:line="360" w:lineRule="auto"/>
        <w:jc w:val="both"/>
        <w:rPr>
          <w:rFonts w:ascii="Cambria" w:hAnsi="Cambria"/>
          <w:szCs w:val="26"/>
          <w:lang w:val="tr-TR"/>
        </w:rPr>
      </w:pPr>
    </w:p>
    <w:p w:rsidR="009A5E00" w:rsidRDefault="009A5E00" w:rsidP="00DB2F64">
      <w:pPr>
        <w:spacing w:line="360" w:lineRule="auto"/>
        <w:jc w:val="both"/>
        <w:rPr>
          <w:rFonts w:ascii="Cambria" w:hAnsi="Cambria"/>
          <w:szCs w:val="26"/>
          <w:lang w:val="tr-TR"/>
        </w:rPr>
      </w:pPr>
    </w:p>
    <w:p w:rsidR="009A5E00" w:rsidRDefault="009A5E00" w:rsidP="00DB2F64">
      <w:pPr>
        <w:spacing w:line="360" w:lineRule="auto"/>
        <w:jc w:val="both"/>
        <w:rPr>
          <w:rFonts w:ascii="Cambria" w:hAnsi="Cambria"/>
          <w:szCs w:val="26"/>
          <w:lang w:val="tr-TR"/>
        </w:rPr>
      </w:pPr>
    </w:p>
    <w:p w:rsidR="009A5E00" w:rsidRDefault="009A5E00" w:rsidP="00DB2F64">
      <w:pPr>
        <w:spacing w:line="360" w:lineRule="auto"/>
        <w:jc w:val="both"/>
        <w:rPr>
          <w:rFonts w:ascii="Cambria" w:hAnsi="Cambria"/>
          <w:szCs w:val="26"/>
          <w:lang w:val="tr-TR"/>
        </w:rPr>
      </w:pPr>
    </w:p>
    <w:p w:rsidR="009A5E00" w:rsidRDefault="009A5E00" w:rsidP="00DB2F64">
      <w:pPr>
        <w:spacing w:line="360" w:lineRule="auto"/>
        <w:jc w:val="both"/>
        <w:rPr>
          <w:rFonts w:ascii="Cambria" w:hAnsi="Cambria"/>
          <w:szCs w:val="26"/>
          <w:lang w:val="tr-TR"/>
        </w:rPr>
      </w:pPr>
    </w:p>
    <w:p w:rsidR="009A5E00" w:rsidRDefault="009A5E00" w:rsidP="00DB2F64">
      <w:pPr>
        <w:spacing w:line="360" w:lineRule="auto"/>
        <w:jc w:val="both"/>
        <w:rPr>
          <w:rFonts w:ascii="Cambria" w:hAnsi="Cambria"/>
          <w:szCs w:val="26"/>
          <w:lang w:val="tr-TR"/>
        </w:rPr>
      </w:pPr>
    </w:p>
    <w:p w:rsidR="009A5E00" w:rsidRDefault="009A5E00" w:rsidP="00DB2F64">
      <w:pPr>
        <w:spacing w:line="360" w:lineRule="auto"/>
        <w:jc w:val="both"/>
        <w:rPr>
          <w:rFonts w:ascii="Cambria" w:hAnsi="Cambria"/>
          <w:szCs w:val="26"/>
          <w:lang w:val="tr-TR"/>
        </w:rPr>
      </w:pPr>
    </w:p>
    <w:p w:rsidR="009A5E00" w:rsidRDefault="009A5E00" w:rsidP="00DB2F64">
      <w:pPr>
        <w:spacing w:line="360" w:lineRule="auto"/>
        <w:jc w:val="both"/>
        <w:rPr>
          <w:rFonts w:ascii="Cambria" w:hAnsi="Cambria"/>
          <w:szCs w:val="26"/>
          <w:lang w:val="tr-TR"/>
        </w:rPr>
      </w:pPr>
    </w:p>
    <w:p w:rsidR="0039164E" w:rsidRPr="0039164E" w:rsidRDefault="00CC4F51" w:rsidP="009E45BC">
      <w:pPr>
        <w:pStyle w:val="Balk2"/>
        <w:rPr>
          <w:rFonts w:ascii="Cambria" w:hAnsi="Cambria"/>
          <w:lang w:val="tr-TR"/>
        </w:rPr>
      </w:pPr>
      <w:bookmarkStart w:id="11" w:name="_Toc141170850"/>
      <w:r w:rsidRPr="009E45BC">
        <w:rPr>
          <w:rFonts w:ascii="Cambria" w:hAnsi="Cambria"/>
          <w:sz w:val="24"/>
          <w:lang w:val="tr-TR"/>
        </w:rPr>
        <w:t xml:space="preserve">E7. </w:t>
      </w:r>
      <w:r w:rsidR="0039164E" w:rsidRPr="009E45BC">
        <w:rPr>
          <w:rFonts w:ascii="Cambria" w:hAnsi="Cambria"/>
          <w:sz w:val="24"/>
          <w:lang w:val="tr-TR"/>
        </w:rPr>
        <w:t>Tam gün eğitim fiyaskosu</w:t>
      </w:r>
      <w:bookmarkEnd w:id="11"/>
    </w:p>
    <w:p w:rsidR="009A5E00" w:rsidRDefault="009A5E00" w:rsidP="0039164E">
      <w:pPr>
        <w:spacing w:line="360" w:lineRule="auto"/>
        <w:jc w:val="both"/>
        <w:rPr>
          <w:rFonts w:ascii="Cambria" w:hAnsi="Cambria"/>
          <w:szCs w:val="26"/>
          <w:lang w:val="tr-TR"/>
        </w:rPr>
      </w:pPr>
    </w:p>
    <w:p w:rsidR="009A5E00" w:rsidRDefault="009A5E00" w:rsidP="0039164E">
      <w:pPr>
        <w:spacing w:line="360" w:lineRule="auto"/>
        <w:jc w:val="both"/>
        <w:rPr>
          <w:rFonts w:ascii="Cambria" w:hAnsi="Cambria"/>
          <w:szCs w:val="26"/>
          <w:lang w:val="tr-TR"/>
        </w:rPr>
      </w:pPr>
      <w:r>
        <w:rPr>
          <w:rFonts w:ascii="Cambria" w:hAnsi="Cambria"/>
          <w:szCs w:val="26"/>
          <w:lang w:val="tr-TR"/>
        </w:rPr>
        <w:t xml:space="preserve">Geçtiğimiz </w:t>
      </w:r>
      <w:r w:rsidR="005C386B">
        <w:rPr>
          <w:rFonts w:ascii="Cambria" w:hAnsi="Cambria"/>
          <w:szCs w:val="26"/>
          <w:lang w:val="tr-TR"/>
        </w:rPr>
        <w:t>Şubat</w:t>
      </w:r>
      <w:r>
        <w:rPr>
          <w:rFonts w:ascii="Cambria" w:hAnsi="Cambria"/>
          <w:szCs w:val="26"/>
          <w:lang w:val="tr-TR"/>
        </w:rPr>
        <w:t xml:space="preserve"> ayında ö</w:t>
      </w:r>
      <w:r w:rsidR="003A03C4">
        <w:rPr>
          <w:rFonts w:ascii="Cambria" w:hAnsi="Cambria"/>
          <w:szCs w:val="26"/>
          <w:lang w:val="tr-TR"/>
        </w:rPr>
        <w:t xml:space="preserve">zel </w:t>
      </w:r>
      <w:r>
        <w:rPr>
          <w:rFonts w:ascii="Cambria" w:hAnsi="Cambria"/>
          <w:szCs w:val="26"/>
          <w:lang w:val="tr-TR"/>
        </w:rPr>
        <w:t>e</w:t>
      </w:r>
      <w:r w:rsidR="003A03C4">
        <w:rPr>
          <w:rFonts w:ascii="Cambria" w:hAnsi="Cambria"/>
          <w:szCs w:val="26"/>
          <w:lang w:val="tr-TR"/>
        </w:rPr>
        <w:t>ğitim okullarında tepeden inme ve ayaküstü bir kararla aniden tam gün eğitime geçilmesi kararı alındı. Bu şekilde alı</w:t>
      </w:r>
      <w:r>
        <w:rPr>
          <w:rFonts w:ascii="Cambria" w:hAnsi="Cambria"/>
          <w:szCs w:val="26"/>
          <w:lang w:val="tr-TR"/>
        </w:rPr>
        <w:t>nmış bir karar olmasına</w:t>
      </w:r>
      <w:r w:rsidR="003A03C4">
        <w:rPr>
          <w:rFonts w:ascii="Cambria" w:hAnsi="Cambria"/>
          <w:szCs w:val="26"/>
          <w:lang w:val="tr-TR"/>
        </w:rPr>
        <w:t xml:space="preserve"> rağmen</w:t>
      </w:r>
      <w:r w:rsidR="005C386B">
        <w:rPr>
          <w:rFonts w:ascii="Cambria" w:hAnsi="Cambria"/>
          <w:szCs w:val="26"/>
          <w:lang w:val="tr-TR"/>
        </w:rPr>
        <w:t>,</w:t>
      </w:r>
      <w:r w:rsidR="003A03C4">
        <w:rPr>
          <w:rFonts w:ascii="Cambria" w:hAnsi="Cambria"/>
          <w:szCs w:val="26"/>
          <w:lang w:val="tr-TR"/>
        </w:rPr>
        <w:t xml:space="preserve"> </w:t>
      </w:r>
      <w:r w:rsidR="005C386B">
        <w:rPr>
          <w:rFonts w:ascii="Cambria" w:hAnsi="Cambria"/>
          <w:szCs w:val="26"/>
          <w:lang w:val="tr-TR"/>
        </w:rPr>
        <w:t xml:space="preserve">sendikamız ve öğretmenlerimiz </w:t>
      </w:r>
      <w:r>
        <w:rPr>
          <w:rFonts w:ascii="Cambria" w:hAnsi="Cambria"/>
          <w:szCs w:val="26"/>
          <w:lang w:val="tr-TR"/>
        </w:rPr>
        <w:t xml:space="preserve">eğitimin ve </w:t>
      </w:r>
      <w:r w:rsidR="005C386B">
        <w:rPr>
          <w:rFonts w:ascii="Cambria" w:hAnsi="Cambria"/>
          <w:szCs w:val="26"/>
          <w:lang w:val="tr-TR"/>
        </w:rPr>
        <w:t>öğrencinin yüksek faydasını önceley</w:t>
      </w:r>
      <w:r>
        <w:rPr>
          <w:rFonts w:ascii="Cambria" w:hAnsi="Cambria"/>
          <w:szCs w:val="26"/>
          <w:lang w:val="tr-TR"/>
        </w:rPr>
        <w:t xml:space="preserve">erek, </w:t>
      </w:r>
      <w:r w:rsidR="003A03C4">
        <w:rPr>
          <w:rFonts w:ascii="Cambria" w:hAnsi="Cambria"/>
          <w:szCs w:val="26"/>
          <w:lang w:val="tr-TR"/>
        </w:rPr>
        <w:t>yapıcı bir tavır sergile</w:t>
      </w:r>
      <w:r w:rsidR="005C386B">
        <w:rPr>
          <w:rFonts w:ascii="Cambria" w:hAnsi="Cambria"/>
          <w:szCs w:val="26"/>
          <w:lang w:val="tr-TR"/>
        </w:rPr>
        <w:t>miş ve elini taşın altına koymuştur</w:t>
      </w:r>
      <w:r w:rsidR="003A03C4">
        <w:rPr>
          <w:rFonts w:ascii="Cambria" w:hAnsi="Cambria"/>
          <w:szCs w:val="26"/>
          <w:lang w:val="tr-TR"/>
        </w:rPr>
        <w:t>.  Ancak</w:t>
      </w:r>
      <w:r w:rsidR="005C386B">
        <w:rPr>
          <w:rFonts w:ascii="Cambria" w:hAnsi="Cambria"/>
          <w:szCs w:val="26"/>
          <w:lang w:val="tr-TR"/>
        </w:rPr>
        <w:t>,</w:t>
      </w:r>
      <w:r>
        <w:rPr>
          <w:rFonts w:ascii="Cambria" w:hAnsi="Cambria"/>
          <w:szCs w:val="26"/>
          <w:lang w:val="tr-TR"/>
        </w:rPr>
        <w:t xml:space="preserve"> ortaya koyduğumuz tüm iyi niyetimiz karşılık bulmamış</w:t>
      </w:r>
      <w:r w:rsidR="003A03C4">
        <w:rPr>
          <w:rFonts w:ascii="Cambria" w:hAnsi="Cambria"/>
          <w:szCs w:val="26"/>
          <w:lang w:val="tr-TR"/>
        </w:rPr>
        <w:t xml:space="preserve">, </w:t>
      </w:r>
      <w:r>
        <w:rPr>
          <w:rFonts w:ascii="Cambria" w:hAnsi="Cambria"/>
          <w:szCs w:val="26"/>
          <w:lang w:val="tr-TR"/>
        </w:rPr>
        <w:t>Eğitim Bakanlığı üzerine düşeni yapmamıştır.</w:t>
      </w:r>
    </w:p>
    <w:p w:rsidR="0039164E" w:rsidRDefault="009A5E00" w:rsidP="0039164E">
      <w:pPr>
        <w:spacing w:line="360" w:lineRule="auto"/>
        <w:jc w:val="both"/>
        <w:rPr>
          <w:rFonts w:ascii="Cambria" w:hAnsi="Cambria"/>
          <w:szCs w:val="26"/>
          <w:lang w:val="tr-TR"/>
        </w:rPr>
      </w:pPr>
      <w:r>
        <w:rPr>
          <w:rFonts w:ascii="Cambria" w:hAnsi="Cambria"/>
          <w:szCs w:val="26"/>
          <w:lang w:val="tr-TR"/>
        </w:rPr>
        <w:t>O</w:t>
      </w:r>
      <w:r w:rsidR="0039164E" w:rsidRPr="0039164E">
        <w:rPr>
          <w:rFonts w:ascii="Cambria" w:hAnsi="Cambria"/>
          <w:szCs w:val="26"/>
          <w:lang w:val="tr-TR"/>
        </w:rPr>
        <w:t xml:space="preserve">kul binalarının fiziksel eksiklikleri ve personel eksiklikleri giderilmeden, eğitim programları yeniden düzenlenmeden, </w:t>
      </w:r>
      <w:r>
        <w:rPr>
          <w:rFonts w:ascii="Cambria" w:hAnsi="Cambria"/>
          <w:szCs w:val="26"/>
          <w:lang w:val="tr-TR"/>
        </w:rPr>
        <w:t xml:space="preserve">ulaşım, yemek ve çocuk bakımıyla ilgili </w:t>
      </w:r>
      <w:r w:rsidR="0039164E" w:rsidRPr="0039164E">
        <w:rPr>
          <w:rFonts w:ascii="Cambria" w:hAnsi="Cambria"/>
          <w:szCs w:val="26"/>
          <w:lang w:val="tr-TR"/>
        </w:rPr>
        <w:t>gerekli hazırlıklar tamamlanmadan tam gün eğitime geçilmesinin hiçbir pedagojik amacı ve eğitsel faydası olmadığını yaşayarak deneyimledik.</w:t>
      </w:r>
      <w:r w:rsidR="0039164E">
        <w:rPr>
          <w:rFonts w:ascii="Cambria" w:hAnsi="Cambria"/>
          <w:szCs w:val="26"/>
          <w:lang w:val="tr-TR"/>
        </w:rPr>
        <w:t xml:space="preserve"> Konuyla ilgili </w:t>
      </w:r>
      <w:r w:rsidR="0089382D">
        <w:rPr>
          <w:rFonts w:ascii="Cambria" w:hAnsi="Cambria"/>
          <w:szCs w:val="26"/>
          <w:lang w:val="tr-TR"/>
        </w:rPr>
        <w:t>hazırladığımız detaylı ve uzun raporu Eğitim Bakanlığı yetkilileriyle paylaştıktan sonra kamuoyu ve basınla da paylaşacağız.</w:t>
      </w:r>
    </w:p>
    <w:p w:rsidR="009A5E00" w:rsidRDefault="009A5E00" w:rsidP="0039164E">
      <w:pPr>
        <w:spacing w:line="360" w:lineRule="auto"/>
        <w:jc w:val="both"/>
        <w:rPr>
          <w:rFonts w:ascii="Cambria" w:hAnsi="Cambria"/>
          <w:b/>
          <w:szCs w:val="26"/>
          <w:lang w:val="tr-TR"/>
        </w:rPr>
      </w:pPr>
    </w:p>
    <w:p w:rsidR="009E45BC" w:rsidRPr="009E45BC" w:rsidRDefault="009E45BC" w:rsidP="0039164E">
      <w:pPr>
        <w:spacing w:line="360" w:lineRule="auto"/>
        <w:jc w:val="both"/>
        <w:rPr>
          <w:rFonts w:ascii="Cambria" w:hAnsi="Cambria"/>
          <w:b/>
          <w:szCs w:val="26"/>
          <w:lang w:val="tr-TR"/>
        </w:rPr>
      </w:pPr>
      <w:r w:rsidRPr="009E45BC">
        <w:rPr>
          <w:rFonts w:ascii="Cambria" w:hAnsi="Cambria"/>
          <w:b/>
          <w:szCs w:val="26"/>
          <w:lang w:val="tr-TR"/>
        </w:rPr>
        <w:t>Çözüm:</w:t>
      </w:r>
    </w:p>
    <w:p w:rsidR="0039164E" w:rsidRDefault="0089382D" w:rsidP="009E45BC">
      <w:pPr>
        <w:pStyle w:val="ListeParagraf"/>
        <w:numPr>
          <w:ilvl w:val="0"/>
          <w:numId w:val="16"/>
        </w:numPr>
        <w:spacing w:line="360" w:lineRule="auto"/>
        <w:jc w:val="both"/>
        <w:rPr>
          <w:rFonts w:ascii="Cambria" w:hAnsi="Cambria"/>
          <w:szCs w:val="26"/>
          <w:lang w:val="tr-TR"/>
        </w:rPr>
      </w:pPr>
      <w:r>
        <w:rPr>
          <w:rFonts w:ascii="Cambria" w:hAnsi="Cambria"/>
          <w:szCs w:val="26"/>
          <w:lang w:val="tr-TR"/>
        </w:rPr>
        <w:t>Tam gün</w:t>
      </w:r>
      <w:r w:rsidR="003A03C4">
        <w:rPr>
          <w:rFonts w:ascii="Cambria" w:hAnsi="Cambria"/>
          <w:szCs w:val="26"/>
          <w:lang w:val="tr-TR"/>
        </w:rPr>
        <w:t xml:space="preserve"> eğitim</w:t>
      </w:r>
      <w:r>
        <w:rPr>
          <w:rFonts w:ascii="Cambria" w:hAnsi="Cambria"/>
          <w:szCs w:val="26"/>
          <w:lang w:val="tr-TR"/>
        </w:rPr>
        <w:t xml:space="preserve"> ve benzeri ciddi kararlar alınmadan önce e</w:t>
      </w:r>
      <w:r w:rsidR="0039164E" w:rsidRPr="009E45BC">
        <w:rPr>
          <w:rFonts w:ascii="Cambria" w:hAnsi="Cambria"/>
          <w:szCs w:val="26"/>
          <w:lang w:val="tr-TR"/>
        </w:rPr>
        <w:t>ğitimdeki tüm paydaşların</w:t>
      </w:r>
      <w:r>
        <w:rPr>
          <w:rFonts w:ascii="Cambria" w:hAnsi="Cambria"/>
          <w:szCs w:val="26"/>
          <w:lang w:val="tr-TR"/>
        </w:rPr>
        <w:t>, ilgili birliklerin</w:t>
      </w:r>
      <w:r w:rsidR="0039164E" w:rsidRPr="009E45BC">
        <w:rPr>
          <w:rFonts w:ascii="Cambria" w:hAnsi="Cambria"/>
          <w:szCs w:val="26"/>
          <w:lang w:val="tr-TR"/>
        </w:rPr>
        <w:t xml:space="preserve"> ve yerel yönetimlerin de katılımıyla konunun masaya yatırılması ve bilimsel bir şekilde ele alınması</w:t>
      </w:r>
    </w:p>
    <w:p w:rsidR="009A5E00" w:rsidRPr="009A5E00" w:rsidRDefault="009A5E00" w:rsidP="009A5E00">
      <w:pPr>
        <w:pStyle w:val="ListeParagraf"/>
        <w:numPr>
          <w:ilvl w:val="0"/>
          <w:numId w:val="16"/>
        </w:numPr>
        <w:spacing w:line="360" w:lineRule="auto"/>
        <w:jc w:val="both"/>
        <w:rPr>
          <w:rFonts w:ascii="Cambria" w:hAnsi="Cambria"/>
          <w:szCs w:val="26"/>
          <w:lang w:val="tr-TR"/>
        </w:rPr>
      </w:pPr>
      <w:r w:rsidRPr="009A5E00">
        <w:rPr>
          <w:rFonts w:ascii="Cambria" w:hAnsi="Cambria"/>
          <w:szCs w:val="26"/>
          <w:lang w:val="tr-TR"/>
        </w:rPr>
        <w:t>Ön hazırlıkların tümü tamamlandıktan sonra geçiş süreci belirlenip bir program çerçevesinde bu gibi değişikliklerin yapılması</w:t>
      </w:r>
    </w:p>
    <w:p w:rsidR="009A5E00" w:rsidRDefault="009A5E00" w:rsidP="009A5E00">
      <w:pPr>
        <w:pStyle w:val="ListeParagraf"/>
        <w:spacing w:line="360" w:lineRule="auto"/>
        <w:jc w:val="both"/>
        <w:rPr>
          <w:rFonts w:ascii="Cambria" w:hAnsi="Cambria"/>
          <w:szCs w:val="26"/>
          <w:lang w:val="tr-TR"/>
        </w:rPr>
      </w:pPr>
    </w:p>
    <w:p w:rsidR="009A5E00" w:rsidRDefault="009A5E00" w:rsidP="009A5E00">
      <w:pPr>
        <w:spacing w:line="360" w:lineRule="auto"/>
        <w:jc w:val="both"/>
        <w:rPr>
          <w:rFonts w:ascii="Cambria" w:hAnsi="Cambria"/>
          <w:szCs w:val="26"/>
          <w:lang w:val="tr-TR"/>
        </w:rPr>
      </w:pPr>
    </w:p>
    <w:p w:rsidR="009A5E00" w:rsidRDefault="009A5E00" w:rsidP="009A5E00">
      <w:pPr>
        <w:spacing w:line="360" w:lineRule="auto"/>
        <w:jc w:val="both"/>
        <w:rPr>
          <w:rFonts w:ascii="Cambria" w:hAnsi="Cambria"/>
          <w:szCs w:val="26"/>
          <w:lang w:val="tr-TR"/>
        </w:rPr>
      </w:pPr>
    </w:p>
    <w:p w:rsidR="009A5E00" w:rsidRDefault="009A5E00" w:rsidP="009A5E00">
      <w:pPr>
        <w:spacing w:line="360" w:lineRule="auto"/>
        <w:jc w:val="both"/>
        <w:rPr>
          <w:rFonts w:ascii="Cambria" w:hAnsi="Cambria"/>
          <w:szCs w:val="26"/>
          <w:lang w:val="tr-TR"/>
        </w:rPr>
      </w:pPr>
    </w:p>
    <w:p w:rsidR="009A5E00" w:rsidRDefault="009A5E00" w:rsidP="009A5E00">
      <w:pPr>
        <w:spacing w:line="360" w:lineRule="auto"/>
        <w:jc w:val="both"/>
        <w:rPr>
          <w:rFonts w:ascii="Cambria" w:hAnsi="Cambria"/>
          <w:szCs w:val="26"/>
          <w:lang w:val="tr-TR"/>
        </w:rPr>
      </w:pPr>
    </w:p>
    <w:p w:rsidR="009A5E00" w:rsidRDefault="009A5E00" w:rsidP="009A5E00">
      <w:pPr>
        <w:spacing w:line="360" w:lineRule="auto"/>
        <w:jc w:val="both"/>
        <w:rPr>
          <w:rFonts w:ascii="Cambria" w:hAnsi="Cambria"/>
          <w:szCs w:val="26"/>
          <w:lang w:val="tr-TR"/>
        </w:rPr>
      </w:pPr>
    </w:p>
    <w:p w:rsidR="009A5E00" w:rsidRDefault="009A5E00" w:rsidP="009A5E00">
      <w:pPr>
        <w:spacing w:line="360" w:lineRule="auto"/>
        <w:jc w:val="both"/>
        <w:rPr>
          <w:rFonts w:ascii="Cambria" w:hAnsi="Cambria"/>
          <w:szCs w:val="26"/>
          <w:lang w:val="tr-TR"/>
        </w:rPr>
      </w:pPr>
    </w:p>
    <w:p w:rsidR="009A5E00" w:rsidRDefault="009A5E00" w:rsidP="009A5E00">
      <w:pPr>
        <w:spacing w:line="360" w:lineRule="auto"/>
        <w:jc w:val="both"/>
        <w:rPr>
          <w:rFonts w:ascii="Cambria" w:hAnsi="Cambria"/>
          <w:szCs w:val="26"/>
          <w:lang w:val="tr-TR"/>
        </w:rPr>
      </w:pPr>
    </w:p>
    <w:p w:rsidR="009A5E00" w:rsidRDefault="009A5E00" w:rsidP="009A5E00">
      <w:pPr>
        <w:spacing w:line="360" w:lineRule="auto"/>
        <w:jc w:val="both"/>
        <w:rPr>
          <w:rFonts w:ascii="Cambria" w:hAnsi="Cambria"/>
          <w:szCs w:val="26"/>
          <w:lang w:val="tr-TR"/>
        </w:rPr>
      </w:pPr>
    </w:p>
    <w:p w:rsidR="009A5E00" w:rsidRDefault="009A5E00" w:rsidP="009A5E00">
      <w:pPr>
        <w:spacing w:line="360" w:lineRule="auto"/>
        <w:jc w:val="both"/>
        <w:rPr>
          <w:rFonts w:ascii="Cambria" w:hAnsi="Cambria"/>
          <w:szCs w:val="26"/>
          <w:lang w:val="tr-TR"/>
        </w:rPr>
      </w:pPr>
    </w:p>
    <w:p w:rsidR="009A5E00" w:rsidRPr="009A5E00" w:rsidRDefault="009A5E00" w:rsidP="009A5E00">
      <w:pPr>
        <w:spacing w:line="360" w:lineRule="auto"/>
        <w:jc w:val="both"/>
        <w:rPr>
          <w:rFonts w:ascii="Cambria" w:hAnsi="Cambria"/>
          <w:szCs w:val="26"/>
          <w:lang w:val="tr-TR"/>
        </w:rPr>
      </w:pPr>
    </w:p>
    <w:p w:rsidR="009E45BC" w:rsidRPr="009E45BC" w:rsidRDefault="009E45BC" w:rsidP="00EB65C1">
      <w:pPr>
        <w:pStyle w:val="Balk2"/>
        <w:rPr>
          <w:rFonts w:ascii="Cambria" w:hAnsi="Cambria"/>
          <w:lang w:val="tr-TR"/>
        </w:rPr>
      </w:pPr>
      <w:bookmarkStart w:id="12" w:name="_Toc141170851"/>
      <w:r w:rsidRPr="00EB65C1">
        <w:rPr>
          <w:rFonts w:ascii="Cambria" w:hAnsi="Cambria"/>
          <w:sz w:val="24"/>
          <w:lang w:val="tr-TR"/>
        </w:rPr>
        <w:t>E8. Okul-Aile sözleşmesi</w:t>
      </w:r>
      <w:bookmarkEnd w:id="12"/>
    </w:p>
    <w:p w:rsidR="009E45BC" w:rsidRDefault="009E45BC" w:rsidP="009E45BC">
      <w:pPr>
        <w:spacing w:line="360" w:lineRule="auto"/>
        <w:jc w:val="both"/>
        <w:rPr>
          <w:rFonts w:ascii="Cambria" w:hAnsi="Cambria"/>
          <w:szCs w:val="26"/>
          <w:lang w:val="tr-TR"/>
        </w:rPr>
      </w:pPr>
    </w:p>
    <w:p w:rsidR="00EB65C1" w:rsidRDefault="00EB65C1" w:rsidP="00EB65C1">
      <w:pPr>
        <w:spacing w:line="360" w:lineRule="auto"/>
        <w:jc w:val="both"/>
        <w:rPr>
          <w:rFonts w:ascii="Cambria" w:hAnsi="Cambria"/>
          <w:szCs w:val="26"/>
          <w:lang w:val="tr-TR"/>
        </w:rPr>
      </w:pPr>
      <w:r w:rsidRPr="00EB65C1">
        <w:rPr>
          <w:rFonts w:ascii="Cambria" w:hAnsi="Cambria"/>
          <w:szCs w:val="26"/>
          <w:lang w:val="tr-TR"/>
        </w:rPr>
        <w:t>Okullar</w:t>
      </w:r>
      <w:r>
        <w:rPr>
          <w:rFonts w:ascii="Cambria" w:hAnsi="Cambria"/>
          <w:szCs w:val="26"/>
          <w:lang w:val="tr-TR"/>
        </w:rPr>
        <w:t>ımız</w:t>
      </w:r>
      <w:r w:rsidR="00EB6036">
        <w:rPr>
          <w:rFonts w:ascii="Cambria" w:hAnsi="Cambria"/>
          <w:szCs w:val="26"/>
          <w:lang w:val="tr-TR"/>
        </w:rPr>
        <w:t>, öğrencilerin</w:t>
      </w:r>
      <w:r w:rsidRPr="00EB65C1">
        <w:rPr>
          <w:rFonts w:ascii="Cambria" w:hAnsi="Cambria"/>
          <w:szCs w:val="26"/>
          <w:lang w:val="tr-TR"/>
        </w:rPr>
        <w:t xml:space="preserve"> po</w:t>
      </w:r>
      <w:r w:rsidR="00EB6036">
        <w:rPr>
          <w:rFonts w:ascii="Cambria" w:hAnsi="Cambria"/>
          <w:szCs w:val="26"/>
          <w:lang w:val="tr-TR"/>
        </w:rPr>
        <w:t>tansiyellerini fark ettikleri</w:t>
      </w:r>
      <w:r w:rsidR="00EB6036">
        <w:rPr>
          <w:rFonts w:ascii="Cambria" w:hAnsi="Cambria"/>
          <w:szCs w:val="26"/>
        </w:rPr>
        <w:t>;</w:t>
      </w:r>
      <w:r w:rsidRPr="00EB65C1">
        <w:rPr>
          <w:rFonts w:ascii="Cambria" w:hAnsi="Cambria"/>
          <w:szCs w:val="26"/>
          <w:lang w:val="tr-TR"/>
        </w:rPr>
        <w:t xml:space="preserve"> bağımsız, üretken ve olumlu </w:t>
      </w:r>
      <w:r>
        <w:rPr>
          <w:rFonts w:ascii="Cambria" w:hAnsi="Cambria"/>
          <w:szCs w:val="26"/>
          <w:lang w:val="tr-TR"/>
        </w:rPr>
        <w:t xml:space="preserve">bir </w:t>
      </w:r>
      <w:r w:rsidR="00EB6036">
        <w:rPr>
          <w:rFonts w:ascii="Cambria" w:hAnsi="Cambria"/>
          <w:szCs w:val="26"/>
          <w:lang w:val="tr-TR"/>
        </w:rPr>
        <w:t>yaşam</w:t>
      </w:r>
      <w:r w:rsidRPr="00EB65C1">
        <w:rPr>
          <w:rFonts w:ascii="Cambria" w:hAnsi="Cambria"/>
          <w:szCs w:val="26"/>
          <w:lang w:val="tr-TR"/>
        </w:rPr>
        <w:t xml:space="preserve"> sürmeleri için </w:t>
      </w:r>
      <w:r w:rsidR="00EB6036">
        <w:rPr>
          <w:rFonts w:ascii="Cambria" w:hAnsi="Cambria"/>
          <w:szCs w:val="26"/>
          <w:lang w:val="tr-TR"/>
        </w:rPr>
        <w:t>beceriler kazandıkları</w:t>
      </w:r>
      <w:r w:rsidRPr="00EB65C1">
        <w:rPr>
          <w:rFonts w:ascii="Cambria" w:hAnsi="Cambria"/>
          <w:szCs w:val="26"/>
          <w:lang w:val="tr-TR"/>
        </w:rPr>
        <w:t xml:space="preserve"> bir akademik ve sosyal deneyim sağlamaya çalışır.</w:t>
      </w:r>
      <w:r>
        <w:rPr>
          <w:rFonts w:ascii="Cambria" w:hAnsi="Cambria"/>
          <w:szCs w:val="26"/>
          <w:lang w:val="tr-TR"/>
        </w:rPr>
        <w:t xml:space="preserve"> Bu hedefe başarıyla ulaşmak için</w:t>
      </w:r>
      <w:r w:rsidRPr="00EB65C1">
        <w:rPr>
          <w:rFonts w:ascii="Cambria" w:hAnsi="Cambria"/>
          <w:szCs w:val="26"/>
          <w:lang w:val="tr-TR"/>
        </w:rPr>
        <w:t xml:space="preserve"> okul yönetimi, öğretmenler, veliler ve öğrenciler arasında </w:t>
      </w:r>
      <w:r>
        <w:rPr>
          <w:rFonts w:ascii="Cambria" w:hAnsi="Cambria"/>
          <w:szCs w:val="26"/>
          <w:lang w:val="tr-TR"/>
        </w:rPr>
        <w:t xml:space="preserve">ortak bir anlayışa ihtiyaç vardır. Herkesin rollerini anladığı ve kabul ettiği </w:t>
      </w:r>
      <w:r w:rsidRPr="00EB65C1">
        <w:rPr>
          <w:rFonts w:ascii="Cambria" w:hAnsi="Cambria"/>
          <w:szCs w:val="26"/>
          <w:lang w:val="tr-TR"/>
        </w:rPr>
        <w:t>olumlu, etkili ve destekleyici bir çalışma ilişkisine ihtiyacı</w:t>
      </w:r>
      <w:r>
        <w:rPr>
          <w:rFonts w:ascii="Cambria" w:hAnsi="Cambria"/>
          <w:szCs w:val="26"/>
          <w:lang w:val="tr-TR"/>
        </w:rPr>
        <w:t>mız</w:t>
      </w:r>
      <w:r w:rsidRPr="00EB65C1">
        <w:rPr>
          <w:rFonts w:ascii="Cambria" w:hAnsi="Cambria"/>
          <w:szCs w:val="26"/>
          <w:lang w:val="tr-TR"/>
        </w:rPr>
        <w:t xml:space="preserve"> vardır</w:t>
      </w:r>
      <w:r>
        <w:rPr>
          <w:rFonts w:ascii="Cambria" w:hAnsi="Cambria"/>
          <w:szCs w:val="26"/>
          <w:lang w:val="tr-TR"/>
        </w:rPr>
        <w:t>.</w:t>
      </w:r>
    </w:p>
    <w:p w:rsidR="00EB65C1" w:rsidRDefault="009E45BC" w:rsidP="009E45BC">
      <w:pPr>
        <w:spacing w:line="360" w:lineRule="auto"/>
        <w:jc w:val="both"/>
        <w:rPr>
          <w:rFonts w:ascii="Cambria" w:hAnsi="Cambria"/>
          <w:szCs w:val="26"/>
          <w:lang w:val="tr-TR"/>
        </w:rPr>
      </w:pPr>
      <w:r w:rsidRPr="009E45BC">
        <w:rPr>
          <w:rFonts w:ascii="Cambria" w:hAnsi="Cambria"/>
          <w:szCs w:val="26"/>
          <w:lang w:val="tr-TR"/>
        </w:rPr>
        <w:t>Son yıllarda okullarımızda öğretmenlerimize ve okul yöneticilerimize yönelik olarak ve çeşitli gerekçeler ileri sürülerek saldırı, tehdit ve baskılar artış göstermektedir.</w:t>
      </w:r>
      <w:r w:rsidR="00EB65C1">
        <w:rPr>
          <w:rFonts w:ascii="Cambria" w:hAnsi="Cambria"/>
          <w:szCs w:val="26"/>
          <w:lang w:val="tr-TR"/>
        </w:rPr>
        <w:t xml:space="preserve"> Ayrıca, okul içerisinde de öğrenciler arasında bir şiddet kültürü baş göstermiştir. </w:t>
      </w:r>
      <w:r w:rsidR="00EB65C1" w:rsidRPr="00EB65C1">
        <w:rPr>
          <w:rFonts w:ascii="Cambria" w:hAnsi="Cambria"/>
          <w:szCs w:val="26"/>
          <w:lang w:val="tr-TR"/>
        </w:rPr>
        <w:t>Okulla</w:t>
      </w:r>
      <w:r w:rsidR="00EB65C1">
        <w:rPr>
          <w:rFonts w:ascii="Cambria" w:hAnsi="Cambria"/>
          <w:szCs w:val="26"/>
          <w:lang w:val="tr-TR"/>
        </w:rPr>
        <w:t>r toplumun küçük bir modelidir ve</w:t>
      </w:r>
      <w:r w:rsidR="00EB65C1" w:rsidRPr="00EB65C1">
        <w:rPr>
          <w:rFonts w:ascii="Cambria" w:hAnsi="Cambria"/>
          <w:szCs w:val="26"/>
          <w:lang w:val="tr-TR"/>
        </w:rPr>
        <w:t xml:space="preserve"> şu anda toplumun </w:t>
      </w:r>
      <w:r w:rsidR="00EB6036">
        <w:rPr>
          <w:rFonts w:ascii="Cambria" w:hAnsi="Cambria"/>
          <w:szCs w:val="26"/>
          <w:lang w:val="tr-TR"/>
        </w:rPr>
        <w:t xml:space="preserve">da </w:t>
      </w:r>
      <w:r w:rsidR="00EB65C1" w:rsidRPr="00EB65C1">
        <w:rPr>
          <w:rFonts w:ascii="Cambria" w:hAnsi="Cambria"/>
          <w:szCs w:val="26"/>
          <w:lang w:val="tr-TR"/>
        </w:rPr>
        <w:t>yozlaşmasına neden olan bu şiddet anlayışının okullarımız</w:t>
      </w:r>
      <w:r w:rsidR="00EB65C1">
        <w:rPr>
          <w:rFonts w:ascii="Cambria" w:hAnsi="Cambria"/>
          <w:szCs w:val="26"/>
          <w:lang w:val="tr-TR"/>
        </w:rPr>
        <w:t>dan bir an önce uzaklaştırılması hedeflenmelidir.</w:t>
      </w:r>
    </w:p>
    <w:p w:rsidR="00153A7D" w:rsidRDefault="00153A7D" w:rsidP="009E45BC">
      <w:pPr>
        <w:spacing w:line="360" w:lineRule="auto"/>
        <w:jc w:val="both"/>
        <w:rPr>
          <w:rFonts w:ascii="Cambria" w:hAnsi="Cambria"/>
          <w:szCs w:val="26"/>
          <w:lang w:val="tr-TR"/>
        </w:rPr>
      </w:pPr>
      <w:r w:rsidRPr="00153A7D">
        <w:rPr>
          <w:rFonts w:ascii="Cambria" w:hAnsi="Cambria"/>
          <w:szCs w:val="26"/>
          <w:lang w:val="tr-TR"/>
        </w:rPr>
        <w:t>Okul, öğr</w:t>
      </w:r>
      <w:r>
        <w:rPr>
          <w:rFonts w:ascii="Cambria" w:hAnsi="Cambria"/>
          <w:szCs w:val="26"/>
          <w:lang w:val="tr-TR"/>
        </w:rPr>
        <w:t>enci ve veli arasında, çocuğun</w:t>
      </w:r>
      <w:r w:rsidRPr="00153A7D">
        <w:rPr>
          <w:rFonts w:ascii="Cambria" w:hAnsi="Cambria"/>
          <w:szCs w:val="26"/>
          <w:lang w:val="tr-TR"/>
        </w:rPr>
        <w:t xml:space="preserve"> okulda </w:t>
      </w:r>
      <w:r>
        <w:rPr>
          <w:rFonts w:ascii="Cambria" w:hAnsi="Cambria"/>
          <w:szCs w:val="26"/>
          <w:lang w:val="tr-TR"/>
        </w:rPr>
        <w:t>akademik ilerleyişinde</w:t>
      </w:r>
      <w:r w:rsidRPr="00153A7D">
        <w:rPr>
          <w:rFonts w:ascii="Cambria" w:hAnsi="Cambria"/>
          <w:szCs w:val="26"/>
          <w:lang w:val="tr-TR"/>
        </w:rPr>
        <w:t xml:space="preserve"> saygılı ve </w:t>
      </w:r>
      <w:proofErr w:type="spellStart"/>
      <w:r w:rsidRPr="00153A7D">
        <w:rPr>
          <w:rFonts w:ascii="Cambria" w:hAnsi="Cambria"/>
          <w:szCs w:val="26"/>
          <w:lang w:val="tr-TR"/>
        </w:rPr>
        <w:t>pro</w:t>
      </w:r>
      <w:proofErr w:type="spellEnd"/>
      <w:r>
        <w:rPr>
          <w:rFonts w:ascii="Cambria" w:hAnsi="Cambria"/>
          <w:szCs w:val="26"/>
          <w:lang w:val="tr-TR"/>
        </w:rPr>
        <w:t>-aktif ilişkiler</w:t>
      </w:r>
      <w:r w:rsidRPr="00153A7D">
        <w:rPr>
          <w:rFonts w:ascii="Cambria" w:hAnsi="Cambria"/>
          <w:szCs w:val="26"/>
          <w:lang w:val="tr-TR"/>
        </w:rPr>
        <w:t xml:space="preserve"> geliştirmek ve sürdürmek için birlikte </w:t>
      </w:r>
      <w:r>
        <w:rPr>
          <w:rFonts w:ascii="Cambria" w:hAnsi="Cambria"/>
          <w:szCs w:val="26"/>
          <w:lang w:val="tr-TR"/>
        </w:rPr>
        <w:t>çalışabileceğimiz etkili yollar ortaya koymalıyız</w:t>
      </w:r>
      <w:r w:rsidRPr="00153A7D">
        <w:rPr>
          <w:rFonts w:ascii="Cambria" w:hAnsi="Cambria"/>
          <w:szCs w:val="26"/>
          <w:lang w:val="tr-TR"/>
        </w:rPr>
        <w:t>.</w:t>
      </w:r>
    </w:p>
    <w:p w:rsidR="009E45BC" w:rsidRDefault="009E45BC" w:rsidP="009E45BC">
      <w:pPr>
        <w:spacing w:line="360" w:lineRule="auto"/>
        <w:jc w:val="both"/>
        <w:rPr>
          <w:rFonts w:ascii="Cambria" w:hAnsi="Cambria"/>
          <w:szCs w:val="26"/>
          <w:lang w:val="tr-TR"/>
        </w:rPr>
      </w:pPr>
    </w:p>
    <w:p w:rsidR="009E45BC" w:rsidRPr="00153A7D" w:rsidRDefault="009E45BC" w:rsidP="009E45BC">
      <w:pPr>
        <w:spacing w:line="360" w:lineRule="auto"/>
        <w:jc w:val="both"/>
        <w:rPr>
          <w:rFonts w:ascii="Cambria" w:hAnsi="Cambria"/>
          <w:b/>
          <w:szCs w:val="26"/>
          <w:lang w:val="tr-TR"/>
        </w:rPr>
      </w:pPr>
      <w:r w:rsidRPr="00153A7D">
        <w:rPr>
          <w:rFonts w:ascii="Cambria" w:hAnsi="Cambria"/>
          <w:b/>
          <w:szCs w:val="26"/>
          <w:lang w:val="tr-TR"/>
        </w:rPr>
        <w:t>Çözüm:</w:t>
      </w:r>
    </w:p>
    <w:p w:rsidR="009E45BC" w:rsidRDefault="009E45BC" w:rsidP="009E45BC">
      <w:pPr>
        <w:pStyle w:val="ListeParagraf"/>
        <w:numPr>
          <w:ilvl w:val="0"/>
          <w:numId w:val="17"/>
        </w:numPr>
        <w:spacing w:line="360" w:lineRule="auto"/>
        <w:jc w:val="both"/>
        <w:rPr>
          <w:rFonts w:ascii="Cambria" w:hAnsi="Cambria"/>
          <w:szCs w:val="26"/>
          <w:lang w:val="tr-TR"/>
        </w:rPr>
      </w:pPr>
      <w:r w:rsidRPr="000E026C">
        <w:rPr>
          <w:rFonts w:ascii="Cambria" w:hAnsi="Cambria"/>
          <w:szCs w:val="26"/>
          <w:lang w:val="tr-TR"/>
        </w:rPr>
        <w:t>Okul</w:t>
      </w:r>
      <w:r>
        <w:rPr>
          <w:rFonts w:ascii="Cambria" w:hAnsi="Cambria"/>
          <w:szCs w:val="26"/>
          <w:lang w:val="tr-TR"/>
        </w:rPr>
        <w:t xml:space="preserve"> kuralları ve işleyişinden</w:t>
      </w:r>
      <w:r w:rsidRPr="000E026C">
        <w:rPr>
          <w:rFonts w:ascii="Cambria" w:hAnsi="Cambria"/>
          <w:szCs w:val="26"/>
          <w:lang w:val="tr-TR"/>
        </w:rPr>
        <w:t xml:space="preserve"> ebeveynleri de sorumlu tutacak okul-aile sözleşmesi </w:t>
      </w:r>
      <w:r w:rsidR="00EB6036">
        <w:rPr>
          <w:rFonts w:ascii="Cambria" w:hAnsi="Cambria"/>
          <w:szCs w:val="26"/>
          <w:lang w:val="tr-TR"/>
        </w:rPr>
        <w:t>imzalanması</w:t>
      </w:r>
    </w:p>
    <w:p w:rsidR="009E45BC" w:rsidRDefault="009E45BC" w:rsidP="009E45BC">
      <w:pPr>
        <w:spacing w:line="360" w:lineRule="auto"/>
        <w:jc w:val="both"/>
        <w:rPr>
          <w:rFonts w:ascii="Cambria" w:hAnsi="Cambria"/>
          <w:szCs w:val="26"/>
          <w:lang w:val="tr-TR"/>
        </w:rPr>
      </w:pPr>
    </w:p>
    <w:p w:rsidR="009E45BC" w:rsidRDefault="009E45BC" w:rsidP="009E45BC">
      <w:pPr>
        <w:spacing w:line="360" w:lineRule="auto"/>
        <w:jc w:val="both"/>
        <w:rPr>
          <w:rFonts w:ascii="Cambria" w:hAnsi="Cambria"/>
          <w:szCs w:val="26"/>
          <w:lang w:val="tr-TR"/>
        </w:rPr>
      </w:pPr>
    </w:p>
    <w:p w:rsidR="009E45BC" w:rsidRDefault="009E45BC" w:rsidP="00DB2F64">
      <w:pPr>
        <w:spacing w:line="360" w:lineRule="auto"/>
        <w:jc w:val="both"/>
        <w:rPr>
          <w:rFonts w:ascii="Cambria" w:hAnsi="Cambria"/>
          <w:szCs w:val="26"/>
          <w:lang w:val="tr-TR"/>
        </w:rPr>
      </w:pPr>
    </w:p>
    <w:p w:rsidR="00153A7D" w:rsidRDefault="00153A7D" w:rsidP="00DB2F64">
      <w:pPr>
        <w:spacing w:line="360" w:lineRule="auto"/>
        <w:jc w:val="both"/>
        <w:rPr>
          <w:rFonts w:ascii="Cambria" w:hAnsi="Cambria"/>
          <w:szCs w:val="26"/>
          <w:lang w:val="tr-TR"/>
        </w:rPr>
      </w:pPr>
    </w:p>
    <w:p w:rsidR="00153A7D" w:rsidRDefault="00153A7D" w:rsidP="00DB2F64">
      <w:pPr>
        <w:spacing w:line="360" w:lineRule="auto"/>
        <w:jc w:val="both"/>
        <w:rPr>
          <w:rFonts w:ascii="Cambria" w:hAnsi="Cambria"/>
          <w:szCs w:val="26"/>
          <w:lang w:val="tr-TR"/>
        </w:rPr>
      </w:pPr>
    </w:p>
    <w:p w:rsidR="00153A7D" w:rsidRDefault="00153A7D" w:rsidP="00DB2F64">
      <w:pPr>
        <w:spacing w:line="360" w:lineRule="auto"/>
        <w:jc w:val="both"/>
        <w:rPr>
          <w:rFonts w:ascii="Cambria" w:hAnsi="Cambria"/>
          <w:szCs w:val="26"/>
          <w:lang w:val="tr-TR"/>
        </w:rPr>
      </w:pPr>
    </w:p>
    <w:p w:rsidR="00153A7D" w:rsidRDefault="00153A7D" w:rsidP="00DB2F64">
      <w:pPr>
        <w:spacing w:line="360" w:lineRule="auto"/>
        <w:jc w:val="both"/>
        <w:rPr>
          <w:rFonts w:ascii="Cambria" w:hAnsi="Cambria"/>
          <w:szCs w:val="26"/>
          <w:lang w:val="tr-TR"/>
        </w:rPr>
      </w:pPr>
    </w:p>
    <w:p w:rsidR="00153A7D" w:rsidRDefault="00153A7D" w:rsidP="00DB2F64">
      <w:pPr>
        <w:spacing w:line="360" w:lineRule="auto"/>
        <w:jc w:val="both"/>
        <w:rPr>
          <w:rFonts w:ascii="Cambria" w:hAnsi="Cambria"/>
          <w:szCs w:val="26"/>
          <w:lang w:val="tr-TR"/>
        </w:rPr>
      </w:pPr>
    </w:p>
    <w:p w:rsidR="009E45BC" w:rsidRDefault="009E45BC" w:rsidP="00DB2F64">
      <w:pPr>
        <w:spacing w:line="360" w:lineRule="auto"/>
        <w:jc w:val="both"/>
        <w:rPr>
          <w:rFonts w:ascii="Cambria" w:hAnsi="Cambria"/>
          <w:szCs w:val="26"/>
          <w:lang w:val="tr-TR"/>
        </w:rPr>
      </w:pPr>
    </w:p>
    <w:p w:rsidR="009E45BC" w:rsidRDefault="009E45BC" w:rsidP="00DB2F64">
      <w:pPr>
        <w:spacing w:line="360" w:lineRule="auto"/>
        <w:jc w:val="both"/>
        <w:rPr>
          <w:rFonts w:ascii="Cambria" w:hAnsi="Cambria"/>
          <w:szCs w:val="26"/>
          <w:lang w:val="tr-TR"/>
        </w:rPr>
      </w:pPr>
    </w:p>
    <w:p w:rsidR="009E45BC" w:rsidRPr="00B0609D" w:rsidRDefault="009E45BC" w:rsidP="00DB2F64">
      <w:pPr>
        <w:spacing w:line="360" w:lineRule="auto"/>
        <w:jc w:val="both"/>
        <w:rPr>
          <w:rFonts w:ascii="Cambria" w:hAnsi="Cambria"/>
          <w:szCs w:val="26"/>
          <w:lang w:val="tr-TR"/>
        </w:rPr>
      </w:pPr>
    </w:p>
    <w:p w:rsidR="00B0609D" w:rsidRPr="00B0609D" w:rsidRDefault="00B0609D" w:rsidP="001F433B">
      <w:pPr>
        <w:pStyle w:val="Balk1"/>
        <w:spacing w:line="360" w:lineRule="auto"/>
        <w:rPr>
          <w:rFonts w:ascii="Cambria" w:hAnsi="Cambria"/>
          <w:b/>
          <w:sz w:val="24"/>
          <w:szCs w:val="24"/>
          <w:lang w:val="tr-TR"/>
        </w:rPr>
      </w:pPr>
      <w:bookmarkStart w:id="13" w:name="_Toc141170852"/>
      <w:r w:rsidRPr="00B0609D">
        <w:rPr>
          <w:rFonts w:ascii="Cambria" w:hAnsi="Cambria"/>
          <w:b/>
          <w:sz w:val="24"/>
          <w:szCs w:val="24"/>
          <w:lang w:val="tr-TR"/>
        </w:rPr>
        <w:t>F. 2023-24 akademik yılında okullarımızın </w:t>
      </w:r>
      <w:r w:rsidRPr="00B0609D">
        <w:rPr>
          <w:rFonts w:ascii="Cambria" w:hAnsi="Cambria"/>
          <w:b/>
          <w:bCs/>
          <w:sz w:val="24"/>
          <w:szCs w:val="24"/>
          <w:lang w:val="tr-TR"/>
        </w:rPr>
        <w:t>en önemli ve ivedi ihtiyaçları</w:t>
      </w:r>
      <w:bookmarkEnd w:id="13"/>
    </w:p>
    <w:p w:rsidR="001D68C4" w:rsidRPr="00B0609D" w:rsidRDefault="001D68C4" w:rsidP="001F433B">
      <w:pPr>
        <w:spacing w:line="360" w:lineRule="auto"/>
        <w:jc w:val="both"/>
        <w:rPr>
          <w:rFonts w:ascii="Cambria" w:hAnsi="Cambria"/>
          <w:szCs w:val="26"/>
          <w:lang w:val="tr-TR"/>
        </w:rPr>
      </w:pPr>
    </w:p>
    <w:p w:rsidR="00F37402" w:rsidRPr="00F37402" w:rsidRDefault="00F37402" w:rsidP="001F433B">
      <w:pPr>
        <w:pStyle w:val="Balk2"/>
        <w:spacing w:line="360" w:lineRule="auto"/>
        <w:rPr>
          <w:rFonts w:ascii="Cambria" w:hAnsi="Cambria"/>
          <w:lang w:val="tr-TR"/>
        </w:rPr>
      </w:pPr>
      <w:bookmarkStart w:id="14" w:name="_Toc141170853"/>
      <w:r w:rsidRPr="00F37402">
        <w:rPr>
          <w:rFonts w:ascii="Cambria" w:hAnsi="Cambria"/>
          <w:sz w:val="24"/>
          <w:lang w:val="tr-TR"/>
        </w:rPr>
        <w:t>F1.  Fiziksel alt yapı ve okul binasıyla ilgili sorunlar</w:t>
      </w:r>
      <w:bookmarkEnd w:id="14"/>
    </w:p>
    <w:p w:rsidR="00333AAB" w:rsidRDefault="00F37402" w:rsidP="001F433B">
      <w:pPr>
        <w:spacing w:line="360" w:lineRule="auto"/>
        <w:jc w:val="both"/>
        <w:rPr>
          <w:rFonts w:ascii="Cambria" w:hAnsi="Cambria"/>
          <w:szCs w:val="26"/>
          <w:lang w:val="tr-TR"/>
        </w:rPr>
      </w:pPr>
      <w:r>
        <w:rPr>
          <w:rFonts w:ascii="Cambria" w:hAnsi="Cambria"/>
          <w:szCs w:val="26"/>
          <w:lang w:val="tr-TR"/>
        </w:rPr>
        <w:t xml:space="preserve">Okullarımızın </w:t>
      </w:r>
      <w:r w:rsidR="00B635E1">
        <w:rPr>
          <w:rFonts w:ascii="Cambria" w:hAnsi="Cambria"/>
          <w:szCs w:val="26"/>
          <w:lang w:val="tr-TR"/>
        </w:rPr>
        <w:t xml:space="preserve">Eylül ayına dönük </w:t>
      </w:r>
      <w:r>
        <w:rPr>
          <w:rFonts w:ascii="Cambria" w:hAnsi="Cambria"/>
          <w:szCs w:val="26"/>
          <w:lang w:val="tr-TR"/>
        </w:rPr>
        <w:t xml:space="preserve">en ivedi ihtiyacı okul binalarıyla ilgili fiziksel ihtiyaçlarıdır. </w:t>
      </w:r>
      <w:r w:rsidR="00333AAB">
        <w:rPr>
          <w:rFonts w:ascii="Cambria" w:hAnsi="Cambria"/>
          <w:szCs w:val="26"/>
          <w:lang w:val="tr-TR"/>
        </w:rPr>
        <w:t>Deprem riski ve bina güvenliği ışığında okullarla ilgili durumun raporlanması ve çıkan sonuca göre ivedi adımlar atılması gerekmektedir.</w:t>
      </w:r>
    </w:p>
    <w:p w:rsidR="00741603" w:rsidRDefault="00741603" w:rsidP="001F433B">
      <w:pPr>
        <w:spacing w:line="360" w:lineRule="auto"/>
        <w:jc w:val="both"/>
        <w:rPr>
          <w:rFonts w:ascii="Cambria" w:hAnsi="Cambria"/>
          <w:szCs w:val="26"/>
          <w:lang w:val="tr-TR"/>
        </w:rPr>
      </w:pPr>
      <w:r>
        <w:rPr>
          <w:rFonts w:ascii="Cambria" w:hAnsi="Cambria"/>
          <w:szCs w:val="26"/>
          <w:lang w:val="tr-TR"/>
        </w:rPr>
        <w:t>Artan öğrenci sayıları</w:t>
      </w:r>
      <w:r w:rsidR="00C96D02">
        <w:rPr>
          <w:rFonts w:ascii="Cambria" w:hAnsi="Cambria"/>
          <w:szCs w:val="26"/>
          <w:lang w:val="tr-TR"/>
        </w:rPr>
        <w:t xml:space="preserve"> ve</w:t>
      </w:r>
      <w:r w:rsidRPr="00741603">
        <w:rPr>
          <w:rFonts w:ascii="Cambria" w:hAnsi="Cambria"/>
          <w:szCs w:val="26"/>
          <w:lang w:val="tr-TR"/>
        </w:rPr>
        <w:t xml:space="preserve"> kalabalık</w:t>
      </w:r>
      <w:r w:rsidR="00C96D02">
        <w:rPr>
          <w:rFonts w:ascii="Cambria" w:hAnsi="Cambria"/>
          <w:szCs w:val="26"/>
          <w:lang w:val="tr-TR"/>
        </w:rPr>
        <w:t xml:space="preserve"> nüfusu olan</w:t>
      </w:r>
      <w:r w:rsidRPr="00741603">
        <w:rPr>
          <w:rFonts w:ascii="Cambria" w:hAnsi="Cambria"/>
          <w:szCs w:val="26"/>
          <w:lang w:val="tr-TR"/>
        </w:rPr>
        <w:t xml:space="preserve"> okulları bölebilmek için </w:t>
      </w:r>
      <w:r w:rsidR="00C96D02">
        <w:rPr>
          <w:rFonts w:ascii="Cambria" w:hAnsi="Cambria"/>
          <w:szCs w:val="26"/>
          <w:lang w:val="tr-TR"/>
        </w:rPr>
        <w:t>ilk aşamada 9 yeni okula ihtiyacımız vardır.</w:t>
      </w:r>
      <w:r w:rsidRPr="00741603">
        <w:rPr>
          <w:rFonts w:ascii="Cambria" w:hAnsi="Cambria"/>
          <w:szCs w:val="26"/>
          <w:lang w:val="tr-TR"/>
        </w:rPr>
        <w:t xml:space="preserve"> </w:t>
      </w:r>
    </w:p>
    <w:p w:rsidR="00333AAB" w:rsidRDefault="00333AAB" w:rsidP="001F433B">
      <w:pPr>
        <w:spacing w:line="360" w:lineRule="auto"/>
        <w:jc w:val="both"/>
        <w:rPr>
          <w:rFonts w:ascii="Cambria" w:hAnsi="Cambria"/>
          <w:szCs w:val="26"/>
          <w:lang w:val="tr-TR"/>
        </w:rPr>
      </w:pPr>
      <w:r>
        <w:rPr>
          <w:rFonts w:ascii="Cambria" w:hAnsi="Cambria"/>
          <w:szCs w:val="26"/>
          <w:lang w:val="tr-TR"/>
        </w:rPr>
        <w:t>Bunun yanında o</w:t>
      </w:r>
      <w:r w:rsidR="00F37402">
        <w:rPr>
          <w:rFonts w:ascii="Cambria" w:hAnsi="Cambria"/>
          <w:szCs w:val="26"/>
          <w:lang w:val="tr-TR"/>
        </w:rPr>
        <w:t xml:space="preserve">yun parkı tadilatı, ek derslik inşası, etkinlik sınıfları yapılması, spor alanlarının zemin bakımı, kapalı </w:t>
      </w:r>
      <w:r w:rsidR="009B69CB">
        <w:rPr>
          <w:rFonts w:ascii="Cambria" w:hAnsi="Cambria"/>
          <w:szCs w:val="26"/>
          <w:lang w:val="tr-TR"/>
        </w:rPr>
        <w:t xml:space="preserve">spor ve </w:t>
      </w:r>
      <w:r w:rsidR="00F37402">
        <w:rPr>
          <w:rFonts w:ascii="Cambria" w:hAnsi="Cambria"/>
          <w:szCs w:val="26"/>
          <w:lang w:val="tr-TR"/>
        </w:rPr>
        <w:t>oyun alanları ihtiyacı,</w:t>
      </w:r>
      <w:r>
        <w:rPr>
          <w:rFonts w:ascii="Cambria" w:hAnsi="Cambria"/>
          <w:szCs w:val="26"/>
          <w:lang w:val="tr-TR"/>
        </w:rPr>
        <w:t xml:space="preserve"> okul bahçesi düzenlemesi, tuvaletlerin bakım ve tamiratı, genel bina bakım ve onarımı, asbestli tavanların kaldırılması, okul bahçelerine oyuncak alımı, okul çevre duvarlarının yenilenmesi, fen laboratuvarı, elektrik alt yapılarının yenilenmesi</w:t>
      </w:r>
      <w:r w:rsidR="00D42775">
        <w:rPr>
          <w:rFonts w:ascii="Cambria" w:hAnsi="Cambria"/>
          <w:szCs w:val="26"/>
          <w:lang w:val="tr-TR"/>
        </w:rPr>
        <w:t xml:space="preserve">, okula zimmetli atıl ve kullanılamaz eşyaların toplanması, </w:t>
      </w:r>
      <w:r w:rsidR="009B69CB">
        <w:rPr>
          <w:rFonts w:ascii="Cambria" w:hAnsi="Cambria"/>
          <w:szCs w:val="26"/>
          <w:lang w:val="tr-TR"/>
        </w:rPr>
        <w:t xml:space="preserve">güvenlik kamerası, klima eksikliklerinin tamamlanması, kantin ve yemekhane ihtiyacı, çatı ve tavanların bakımı gibi ivedi ihtiyaçlar okulların </w:t>
      </w:r>
      <w:r w:rsidR="00741603">
        <w:rPr>
          <w:rFonts w:ascii="Cambria" w:hAnsi="Cambria"/>
          <w:szCs w:val="26"/>
          <w:lang w:val="tr-TR"/>
        </w:rPr>
        <w:t>birçoğunda</w:t>
      </w:r>
      <w:r w:rsidR="009B69CB">
        <w:rPr>
          <w:rFonts w:ascii="Cambria" w:hAnsi="Cambria"/>
          <w:szCs w:val="26"/>
          <w:lang w:val="tr-TR"/>
        </w:rPr>
        <w:t xml:space="preserve"> ortada durmaktadır.</w:t>
      </w:r>
    </w:p>
    <w:p w:rsidR="001F433B" w:rsidRDefault="001F433B" w:rsidP="001F433B">
      <w:pPr>
        <w:spacing w:line="360" w:lineRule="auto"/>
        <w:jc w:val="both"/>
        <w:rPr>
          <w:rFonts w:ascii="Cambria" w:hAnsi="Cambria"/>
          <w:szCs w:val="26"/>
          <w:lang w:val="tr-TR"/>
        </w:rPr>
      </w:pPr>
    </w:p>
    <w:p w:rsidR="001F433B" w:rsidRDefault="001F433B" w:rsidP="001F433B">
      <w:pPr>
        <w:spacing w:line="360" w:lineRule="auto"/>
        <w:jc w:val="both"/>
        <w:rPr>
          <w:rFonts w:ascii="Cambria" w:hAnsi="Cambria"/>
          <w:szCs w:val="26"/>
          <w:lang w:val="tr-TR"/>
        </w:rPr>
      </w:pPr>
    </w:p>
    <w:p w:rsidR="00C96D02" w:rsidRPr="00C96D02" w:rsidRDefault="00C96D02" w:rsidP="001F433B">
      <w:pPr>
        <w:pStyle w:val="Balk2"/>
        <w:spacing w:line="360" w:lineRule="auto"/>
        <w:rPr>
          <w:rFonts w:ascii="Cambria" w:hAnsi="Cambria"/>
          <w:lang w:val="tr-TR"/>
        </w:rPr>
      </w:pPr>
      <w:bookmarkStart w:id="15" w:name="_Toc141170854"/>
      <w:r w:rsidRPr="00C96D02">
        <w:rPr>
          <w:rFonts w:ascii="Cambria" w:hAnsi="Cambria"/>
          <w:sz w:val="24"/>
          <w:lang w:val="tr-TR"/>
        </w:rPr>
        <w:t>F2. Eğitsel materyal, teknolojik donanım ve hijyen malzemesi eksiklikleri</w:t>
      </w:r>
      <w:bookmarkEnd w:id="15"/>
    </w:p>
    <w:p w:rsidR="00C96D02" w:rsidRDefault="000D250A" w:rsidP="001F433B">
      <w:pPr>
        <w:spacing w:line="360" w:lineRule="auto"/>
        <w:jc w:val="both"/>
        <w:rPr>
          <w:rFonts w:ascii="Cambria" w:hAnsi="Cambria"/>
          <w:szCs w:val="26"/>
          <w:lang w:val="tr-TR"/>
        </w:rPr>
      </w:pPr>
      <w:r>
        <w:rPr>
          <w:rFonts w:ascii="Cambria" w:hAnsi="Cambria"/>
          <w:szCs w:val="26"/>
          <w:lang w:val="tr-TR"/>
        </w:rPr>
        <w:t xml:space="preserve">Okullarımızın </w:t>
      </w:r>
      <w:r w:rsidR="00EB6036">
        <w:rPr>
          <w:rFonts w:ascii="Cambria" w:hAnsi="Cambria"/>
          <w:szCs w:val="26"/>
          <w:lang w:val="tr-TR"/>
        </w:rPr>
        <w:t xml:space="preserve">Eylül ayına kadar </w:t>
      </w:r>
      <w:r>
        <w:rPr>
          <w:rFonts w:ascii="Cambria" w:hAnsi="Cambria"/>
          <w:szCs w:val="26"/>
          <w:lang w:val="tr-TR"/>
        </w:rPr>
        <w:t xml:space="preserve">ivedilikle en temel eğitsel materyal, teknolojik donanım ve hijyen malzemesi eksikliklerinin giderilmesi gerekmektedir. </w:t>
      </w:r>
    </w:p>
    <w:p w:rsidR="000D250A" w:rsidRDefault="000D250A" w:rsidP="001F433B">
      <w:pPr>
        <w:spacing w:line="360" w:lineRule="auto"/>
        <w:jc w:val="both"/>
        <w:rPr>
          <w:rFonts w:ascii="Cambria" w:hAnsi="Cambria"/>
          <w:szCs w:val="26"/>
          <w:lang w:val="tr-TR"/>
        </w:rPr>
      </w:pPr>
      <w:r>
        <w:rPr>
          <w:rFonts w:ascii="Cambria" w:hAnsi="Cambria"/>
          <w:szCs w:val="26"/>
          <w:lang w:val="tr-TR"/>
        </w:rPr>
        <w:t xml:space="preserve">Okullarımızın </w:t>
      </w:r>
      <w:r w:rsidR="00473CB8">
        <w:rPr>
          <w:rFonts w:ascii="Cambria" w:hAnsi="Cambria"/>
          <w:szCs w:val="26"/>
          <w:lang w:val="tr-TR"/>
        </w:rPr>
        <w:t>tamamlanması gereken eksiklikleri</w:t>
      </w:r>
      <w:r>
        <w:rPr>
          <w:rFonts w:ascii="Cambria" w:hAnsi="Cambria"/>
          <w:szCs w:val="26"/>
          <w:lang w:val="tr-TR"/>
        </w:rPr>
        <w:t xml:space="preserve"> arasında A3/A4 </w:t>
      </w:r>
      <w:r w:rsidR="00473CB8">
        <w:rPr>
          <w:rFonts w:ascii="Cambria" w:hAnsi="Cambria"/>
          <w:szCs w:val="26"/>
          <w:lang w:val="tr-TR"/>
        </w:rPr>
        <w:t>kâğıt</w:t>
      </w:r>
      <w:r>
        <w:rPr>
          <w:rFonts w:ascii="Cambria" w:hAnsi="Cambria"/>
          <w:szCs w:val="26"/>
          <w:lang w:val="tr-TR"/>
        </w:rPr>
        <w:t>, fotokopi makinesi,</w:t>
      </w:r>
      <w:r w:rsidR="00473CB8">
        <w:rPr>
          <w:rFonts w:ascii="Cambria" w:hAnsi="Cambria"/>
          <w:szCs w:val="26"/>
          <w:lang w:val="tr-TR"/>
        </w:rPr>
        <w:t xml:space="preserve"> toner,</w:t>
      </w:r>
      <w:r>
        <w:rPr>
          <w:rFonts w:ascii="Cambria" w:hAnsi="Cambria"/>
          <w:szCs w:val="26"/>
          <w:lang w:val="tr-TR"/>
        </w:rPr>
        <w:t xml:space="preserve"> </w:t>
      </w:r>
      <w:r w:rsidRPr="000D250A">
        <w:rPr>
          <w:rFonts w:ascii="Cambria" w:hAnsi="Cambria"/>
          <w:szCs w:val="26"/>
          <w:lang w:val="tr-TR"/>
        </w:rPr>
        <w:t>beden eğitimi ve spor dersleri için gerekli malzemeler</w:t>
      </w:r>
      <w:r>
        <w:rPr>
          <w:rFonts w:ascii="Cambria" w:hAnsi="Cambria"/>
          <w:szCs w:val="26"/>
          <w:lang w:val="tr-TR"/>
        </w:rPr>
        <w:t xml:space="preserve">, </w:t>
      </w:r>
      <w:r w:rsidR="00473CB8">
        <w:rPr>
          <w:rFonts w:ascii="Cambria" w:hAnsi="Cambria"/>
          <w:szCs w:val="26"/>
          <w:lang w:val="tr-TR"/>
        </w:rPr>
        <w:t>akıllı tahta, projeksiyon cihazı, ses sistemi, okul öncesi sınıflarına uygun malzemeler (oyun hamuru, kitap, boya ve benzeri), bilgisayar, laptop, eğitim materyalleri, internet, kırtasiye malzemeleri, printer, el işi ve sanat malzemeleri, müzik çalgıları ve temizlik malzemeleri (</w:t>
      </w:r>
      <w:r>
        <w:rPr>
          <w:rFonts w:ascii="Cambria" w:hAnsi="Cambria"/>
          <w:szCs w:val="26"/>
          <w:lang w:val="tr-TR"/>
        </w:rPr>
        <w:t xml:space="preserve">tuvalet kağıdı, peçete, sıvı sabun, ıslak mendil, </w:t>
      </w:r>
      <w:r w:rsidR="00473CB8">
        <w:rPr>
          <w:rFonts w:ascii="Cambria" w:hAnsi="Cambria"/>
          <w:szCs w:val="26"/>
          <w:lang w:val="tr-TR"/>
        </w:rPr>
        <w:t>dezenfektan, temizlik ilaçları) ivedilik arz etmektedir.</w:t>
      </w:r>
    </w:p>
    <w:p w:rsidR="001F433B" w:rsidRDefault="001F433B" w:rsidP="001F433B">
      <w:pPr>
        <w:spacing w:line="360" w:lineRule="auto"/>
        <w:jc w:val="both"/>
        <w:rPr>
          <w:rFonts w:ascii="Cambria" w:hAnsi="Cambria"/>
          <w:szCs w:val="26"/>
          <w:lang w:val="tr-TR"/>
        </w:rPr>
      </w:pPr>
    </w:p>
    <w:p w:rsidR="001F433B" w:rsidRDefault="001F433B" w:rsidP="001F433B">
      <w:pPr>
        <w:spacing w:line="360" w:lineRule="auto"/>
        <w:jc w:val="both"/>
        <w:rPr>
          <w:rFonts w:ascii="Cambria" w:hAnsi="Cambria"/>
          <w:szCs w:val="26"/>
          <w:lang w:val="tr-TR"/>
        </w:rPr>
      </w:pPr>
    </w:p>
    <w:p w:rsidR="001F433B" w:rsidRDefault="001F433B" w:rsidP="001F433B">
      <w:pPr>
        <w:spacing w:line="360" w:lineRule="auto"/>
        <w:jc w:val="both"/>
        <w:rPr>
          <w:rFonts w:ascii="Cambria" w:hAnsi="Cambria"/>
          <w:szCs w:val="26"/>
          <w:lang w:val="tr-TR"/>
        </w:rPr>
      </w:pPr>
    </w:p>
    <w:p w:rsidR="001F433B" w:rsidRDefault="001F433B" w:rsidP="001F433B">
      <w:pPr>
        <w:spacing w:line="360" w:lineRule="auto"/>
        <w:jc w:val="both"/>
        <w:rPr>
          <w:rFonts w:ascii="Cambria" w:hAnsi="Cambria"/>
          <w:szCs w:val="26"/>
          <w:lang w:val="tr-TR"/>
        </w:rPr>
      </w:pPr>
    </w:p>
    <w:p w:rsidR="00473CB8" w:rsidRPr="00473CB8" w:rsidRDefault="00473CB8" w:rsidP="001F433B">
      <w:pPr>
        <w:pStyle w:val="Balk2"/>
        <w:spacing w:line="360" w:lineRule="auto"/>
        <w:rPr>
          <w:rFonts w:ascii="Cambria" w:hAnsi="Cambria"/>
          <w:lang w:val="tr-TR"/>
        </w:rPr>
      </w:pPr>
      <w:bookmarkStart w:id="16" w:name="_Toc141170855"/>
      <w:r w:rsidRPr="00473CB8">
        <w:rPr>
          <w:rFonts w:ascii="Cambria" w:hAnsi="Cambria"/>
          <w:sz w:val="24"/>
          <w:lang w:val="tr-TR"/>
        </w:rPr>
        <w:t>F3. Personel eksiklikleri</w:t>
      </w:r>
      <w:bookmarkEnd w:id="16"/>
    </w:p>
    <w:p w:rsidR="00473CB8" w:rsidRPr="00127E67" w:rsidRDefault="00773C13" w:rsidP="001F433B">
      <w:pPr>
        <w:spacing w:line="360" w:lineRule="auto"/>
        <w:jc w:val="both"/>
        <w:rPr>
          <w:rFonts w:ascii="Cambria" w:hAnsi="Cambria"/>
          <w:szCs w:val="26"/>
          <w:lang w:val="tr-TR"/>
        </w:rPr>
      </w:pPr>
      <w:r w:rsidRPr="00127E67">
        <w:rPr>
          <w:rFonts w:ascii="Cambria" w:hAnsi="Cambria"/>
          <w:szCs w:val="26"/>
          <w:lang w:val="tr-TR"/>
        </w:rPr>
        <w:t xml:space="preserve">Okullarımızın ivedilikle </w:t>
      </w:r>
      <w:r w:rsidR="00473CB8" w:rsidRPr="00127E67">
        <w:rPr>
          <w:rFonts w:ascii="Cambria" w:hAnsi="Cambria"/>
          <w:szCs w:val="26"/>
          <w:lang w:val="tr-TR"/>
        </w:rPr>
        <w:t>Eylül ayına kadar tamamla</w:t>
      </w:r>
      <w:r w:rsidRPr="00127E67">
        <w:rPr>
          <w:rFonts w:ascii="Cambria" w:hAnsi="Cambria"/>
          <w:szCs w:val="26"/>
          <w:lang w:val="tr-TR"/>
        </w:rPr>
        <w:t>nması gereken kadro eksiklikleri arasında 225 öğretmen, 14 müdür muavini ve 10 müdür vardır.</w:t>
      </w:r>
    </w:p>
    <w:p w:rsidR="00127E67" w:rsidRPr="00127E67" w:rsidRDefault="00127E67" w:rsidP="001F433B">
      <w:pPr>
        <w:spacing w:line="360" w:lineRule="auto"/>
        <w:jc w:val="both"/>
        <w:rPr>
          <w:rFonts w:ascii="Cambria" w:hAnsi="Cambria"/>
          <w:szCs w:val="26"/>
          <w:lang w:val="tr-TR"/>
        </w:rPr>
      </w:pPr>
      <w:r w:rsidRPr="00127E67">
        <w:rPr>
          <w:rFonts w:ascii="Cambria" w:hAnsi="Cambria"/>
          <w:szCs w:val="26"/>
          <w:lang w:val="tr-TR"/>
        </w:rPr>
        <w:t xml:space="preserve">Öğretmenler Yasasında yeri olan ancak münhali açılmayan öğretmen yardımcısı kadroları için </w:t>
      </w:r>
      <w:r w:rsidR="007960AC">
        <w:rPr>
          <w:rFonts w:ascii="Cambria" w:hAnsi="Cambria"/>
          <w:szCs w:val="26"/>
          <w:lang w:val="tr-TR"/>
        </w:rPr>
        <w:t>10</w:t>
      </w:r>
      <w:r w:rsidRPr="00127E67">
        <w:rPr>
          <w:rFonts w:ascii="Cambria" w:hAnsi="Cambria"/>
          <w:szCs w:val="26"/>
          <w:lang w:val="tr-TR"/>
        </w:rPr>
        <w:t>0 münhal açılmalıdır.</w:t>
      </w:r>
    </w:p>
    <w:p w:rsidR="00127E67" w:rsidRPr="00127E67" w:rsidRDefault="00127E67" w:rsidP="001F433B">
      <w:pPr>
        <w:spacing w:line="360" w:lineRule="auto"/>
        <w:jc w:val="both"/>
        <w:rPr>
          <w:rFonts w:ascii="Cambria" w:hAnsi="Cambria"/>
          <w:szCs w:val="26"/>
          <w:lang w:val="tr-TR"/>
        </w:rPr>
      </w:pPr>
      <w:r w:rsidRPr="00127E67">
        <w:rPr>
          <w:rFonts w:ascii="Cambria" w:hAnsi="Cambria"/>
          <w:szCs w:val="26"/>
          <w:lang w:val="tr-TR"/>
        </w:rPr>
        <w:t xml:space="preserve">Bununla birlikte Öğretmenler Yasasında gerekli düzenlemeler yapıldıktan ve görevleri tanımlandıktan sonra, Psikolojik Danışmanlık ve Rehberlik hizmetleri için en az 80 rehber öğretmen münhali açılmalıdır. </w:t>
      </w:r>
    </w:p>
    <w:p w:rsidR="00127E67" w:rsidRDefault="00127E67" w:rsidP="001F433B">
      <w:pPr>
        <w:spacing w:line="360" w:lineRule="auto"/>
        <w:jc w:val="both"/>
        <w:rPr>
          <w:rFonts w:ascii="Cambria" w:hAnsi="Cambria"/>
          <w:szCs w:val="26"/>
          <w:lang w:val="tr-TR"/>
        </w:rPr>
      </w:pPr>
      <w:r>
        <w:rPr>
          <w:rFonts w:ascii="Cambria" w:hAnsi="Cambria"/>
          <w:szCs w:val="26"/>
          <w:lang w:val="tr-TR"/>
        </w:rPr>
        <w:t>Okullarımızdaki sekreter ve hademe ihtiyaçları da KHK tarafından açılacak münhallerle giderilmelidir.</w:t>
      </w:r>
    </w:p>
    <w:p w:rsidR="00127E67" w:rsidRDefault="00127E67" w:rsidP="001F433B">
      <w:pPr>
        <w:spacing w:line="360" w:lineRule="auto"/>
        <w:jc w:val="both"/>
        <w:rPr>
          <w:rFonts w:ascii="Cambria" w:hAnsi="Cambria"/>
          <w:szCs w:val="26"/>
          <w:lang w:val="tr-TR"/>
        </w:rPr>
      </w:pPr>
    </w:p>
    <w:p w:rsidR="00365D40" w:rsidRPr="00365D40" w:rsidRDefault="00473CB8" w:rsidP="001F433B">
      <w:pPr>
        <w:pStyle w:val="Balk2"/>
        <w:spacing w:line="360" w:lineRule="auto"/>
        <w:rPr>
          <w:rFonts w:ascii="Cambria" w:hAnsi="Cambria"/>
          <w:sz w:val="24"/>
          <w:szCs w:val="24"/>
          <w:lang w:val="tr-TR"/>
        </w:rPr>
      </w:pPr>
      <w:bookmarkStart w:id="17" w:name="_Toc141170856"/>
      <w:r w:rsidRPr="00365D40">
        <w:rPr>
          <w:rFonts w:ascii="Cambria" w:hAnsi="Cambria"/>
          <w:sz w:val="24"/>
          <w:szCs w:val="24"/>
          <w:lang w:val="tr-TR"/>
        </w:rPr>
        <w:t xml:space="preserve">F4. </w:t>
      </w:r>
      <w:r w:rsidR="00365D40" w:rsidRPr="00365D40">
        <w:rPr>
          <w:rFonts w:ascii="Cambria" w:hAnsi="Cambria"/>
          <w:sz w:val="24"/>
          <w:szCs w:val="24"/>
          <w:lang w:val="tr-TR"/>
        </w:rPr>
        <w:t>Yabancı öğrenciler, farklı ihtiyaçları olan öğrenciler ve eğitim-öğretim programları</w:t>
      </w:r>
      <w:bookmarkEnd w:id="17"/>
    </w:p>
    <w:p w:rsidR="000173A0" w:rsidRDefault="000173A0" w:rsidP="001F433B">
      <w:pPr>
        <w:spacing w:line="360" w:lineRule="auto"/>
        <w:jc w:val="both"/>
        <w:rPr>
          <w:rFonts w:ascii="Cambria" w:hAnsi="Cambria"/>
          <w:szCs w:val="26"/>
          <w:lang w:val="tr-TR"/>
        </w:rPr>
      </w:pPr>
      <w:r w:rsidRPr="00365D40">
        <w:rPr>
          <w:rFonts w:ascii="Cambria" w:hAnsi="Cambria"/>
          <w:szCs w:val="26"/>
          <w:lang w:val="tr-TR"/>
        </w:rPr>
        <w:t>Eğitim sistemi içerisinde yabancı öğrencilerin eğitimiyle ilgili ciddi bir boşluk olduğu görülmektedir</w:t>
      </w:r>
      <w:r>
        <w:rPr>
          <w:rFonts w:ascii="Cambria" w:hAnsi="Cambria"/>
          <w:szCs w:val="26"/>
          <w:lang w:val="tr-TR"/>
        </w:rPr>
        <w:t xml:space="preserve"> ve ivedilikle bu konuya </w:t>
      </w:r>
      <w:r w:rsidR="00EB6036">
        <w:rPr>
          <w:rFonts w:ascii="Cambria" w:hAnsi="Cambria"/>
          <w:szCs w:val="26"/>
          <w:lang w:val="tr-TR"/>
        </w:rPr>
        <w:t xml:space="preserve">Eylül ayından önce </w:t>
      </w:r>
      <w:r>
        <w:rPr>
          <w:rFonts w:ascii="Cambria" w:hAnsi="Cambria"/>
          <w:szCs w:val="26"/>
          <w:lang w:val="tr-TR"/>
        </w:rPr>
        <w:t>çare üretilmelidir</w:t>
      </w:r>
      <w:r w:rsidRPr="00365D40">
        <w:rPr>
          <w:rFonts w:ascii="Cambria" w:hAnsi="Cambria"/>
          <w:szCs w:val="26"/>
          <w:lang w:val="tr-TR"/>
        </w:rPr>
        <w:t xml:space="preserve">. </w:t>
      </w:r>
    </w:p>
    <w:p w:rsidR="000173A0" w:rsidRDefault="00365D40" w:rsidP="001F433B">
      <w:pPr>
        <w:spacing w:line="360" w:lineRule="auto"/>
        <w:jc w:val="both"/>
        <w:rPr>
          <w:rFonts w:ascii="Cambria" w:hAnsi="Cambria"/>
          <w:szCs w:val="26"/>
          <w:lang w:val="tr-TR"/>
        </w:rPr>
      </w:pPr>
      <w:r w:rsidRPr="00365D40">
        <w:rPr>
          <w:rFonts w:ascii="Cambria" w:hAnsi="Cambria"/>
          <w:szCs w:val="26"/>
          <w:lang w:val="tr-TR"/>
        </w:rPr>
        <w:t>Yabancı öğrencilere yönelik Türkçe öğretimi ve oryantasyon (uyum/alıştırma) için ihtiyacı olan okullara ek sınıflar açılmalı ve bu alanda uzmanlığı olan öğretmenler bu okullara gönderilmelidir.</w:t>
      </w:r>
    </w:p>
    <w:p w:rsidR="000173A0" w:rsidRDefault="00365D40" w:rsidP="001F433B">
      <w:pPr>
        <w:spacing w:line="360" w:lineRule="auto"/>
        <w:jc w:val="both"/>
        <w:rPr>
          <w:rFonts w:ascii="Cambria" w:hAnsi="Cambria"/>
          <w:szCs w:val="26"/>
          <w:lang w:val="tr-TR"/>
        </w:rPr>
      </w:pPr>
      <w:r w:rsidRPr="00365D40">
        <w:rPr>
          <w:rFonts w:ascii="Cambria" w:hAnsi="Cambria"/>
          <w:szCs w:val="26"/>
          <w:lang w:val="tr-TR"/>
        </w:rPr>
        <w:t>Yabancı öğrencilere Türkçe öğretimi ve oryantasyon (uyum/alıştırma) yönelik eğitim programı ve eğitim materyalleri geliştirilmelidir.</w:t>
      </w:r>
    </w:p>
    <w:p w:rsidR="000173A0" w:rsidRDefault="00365D40" w:rsidP="001F433B">
      <w:pPr>
        <w:spacing w:line="360" w:lineRule="auto"/>
        <w:jc w:val="both"/>
        <w:rPr>
          <w:rFonts w:ascii="Cambria" w:hAnsi="Cambria"/>
          <w:szCs w:val="26"/>
          <w:lang w:val="tr-TR"/>
        </w:rPr>
      </w:pPr>
      <w:r w:rsidRPr="00365D40">
        <w:rPr>
          <w:rFonts w:ascii="Cambria" w:hAnsi="Cambria"/>
          <w:szCs w:val="26"/>
          <w:lang w:val="tr-TR"/>
        </w:rPr>
        <w:t>Öğrencilere yönelik geliştirilecek eğitim programı yanında bölgesel olarak aile eğitimi de sağlanmalıdır.</w:t>
      </w:r>
    </w:p>
    <w:p w:rsidR="000173A0" w:rsidRDefault="00365D40" w:rsidP="001F433B">
      <w:pPr>
        <w:spacing w:line="360" w:lineRule="auto"/>
        <w:jc w:val="both"/>
        <w:rPr>
          <w:rFonts w:ascii="Cambria" w:hAnsi="Cambria"/>
          <w:szCs w:val="26"/>
          <w:lang w:val="tr-TR"/>
        </w:rPr>
      </w:pPr>
      <w:r w:rsidRPr="00365D40">
        <w:rPr>
          <w:rFonts w:ascii="Cambria" w:hAnsi="Cambria"/>
          <w:szCs w:val="26"/>
          <w:lang w:val="tr-TR"/>
        </w:rPr>
        <w:t>Yabancı öğrenci sayısı belirli bir oranın (ör: %7) üzerinde olan okullarda öğretmenlere yönelik okul bünyesinde mesleki gelişim faaliyetleri sağlanmalıdır.</w:t>
      </w:r>
    </w:p>
    <w:p w:rsidR="000173A0" w:rsidRDefault="00365D40" w:rsidP="001F433B">
      <w:pPr>
        <w:spacing w:line="360" w:lineRule="auto"/>
        <w:jc w:val="both"/>
        <w:rPr>
          <w:rFonts w:ascii="Cambria" w:hAnsi="Cambria"/>
          <w:szCs w:val="26"/>
          <w:lang w:val="tr-TR"/>
        </w:rPr>
      </w:pPr>
      <w:r w:rsidRPr="00365D40">
        <w:rPr>
          <w:rFonts w:ascii="Cambria" w:hAnsi="Cambria"/>
          <w:szCs w:val="26"/>
          <w:lang w:val="tr-TR"/>
        </w:rPr>
        <w:t>Öğrenciler ülkeye gelir gelmez Türkçe dil seviyesi belirlenmeli ve ona göre okullara yönlendirilmelidir.</w:t>
      </w:r>
    </w:p>
    <w:p w:rsidR="000173A0" w:rsidRDefault="00365D40" w:rsidP="001F433B">
      <w:pPr>
        <w:spacing w:line="360" w:lineRule="auto"/>
        <w:jc w:val="both"/>
        <w:rPr>
          <w:rFonts w:ascii="Cambria" w:hAnsi="Cambria"/>
          <w:szCs w:val="26"/>
          <w:lang w:val="tr-TR"/>
        </w:rPr>
      </w:pPr>
      <w:r w:rsidRPr="00365D40">
        <w:rPr>
          <w:rFonts w:ascii="Cambria" w:hAnsi="Cambria"/>
          <w:szCs w:val="26"/>
          <w:lang w:val="tr-TR"/>
        </w:rPr>
        <w:t>Her bölgeye yabancı öğrencilere yönelik hızlandırılmış dil eğitimi veren merkezler açılmalıdır.</w:t>
      </w:r>
    </w:p>
    <w:p w:rsidR="000173A0" w:rsidRDefault="000173A0" w:rsidP="001F433B">
      <w:pPr>
        <w:spacing w:line="360" w:lineRule="auto"/>
        <w:jc w:val="both"/>
        <w:rPr>
          <w:rFonts w:ascii="Cambria" w:hAnsi="Cambria"/>
          <w:szCs w:val="26"/>
          <w:lang w:val="tr-TR"/>
        </w:rPr>
      </w:pPr>
    </w:p>
    <w:p w:rsidR="000173A0" w:rsidRDefault="000173A0" w:rsidP="001F433B">
      <w:pPr>
        <w:pStyle w:val="Balk2"/>
        <w:spacing w:line="360" w:lineRule="auto"/>
        <w:rPr>
          <w:rFonts w:ascii="Cambria" w:hAnsi="Cambria"/>
          <w:lang w:val="tr-TR"/>
        </w:rPr>
      </w:pPr>
      <w:bookmarkStart w:id="18" w:name="_Toc141170857"/>
      <w:r w:rsidRPr="000173A0">
        <w:rPr>
          <w:rFonts w:ascii="Cambria" w:hAnsi="Cambria"/>
          <w:sz w:val="24"/>
          <w:lang w:val="tr-TR"/>
        </w:rPr>
        <w:t>F5. Bütçe</w:t>
      </w:r>
      <w:bookmarkEnd w:id="18"/>
    </w:p>
    <w:p w:rsidR="00896A62" w:rsidRPr="000173A0" w:rsidRDefault="006F4813" w:rsidP="001F433B">
      <w:pPr>
        <w:spacing w:line="360" w:lineRule="auto"/>
        <w:jc w:val="both"/>
        <w:rPr>
          <w:rFonts w:ascii="Cambria" w:hAnsi="Cambria"/>
          <w:szCs w:val="26"/>
          <w:lang w:val="tr-TR"/>
        </w:rPr>
      </w:pPr>
      <w:r>
        <w:rPr>
          <w:rFonts w:ascii="Cambria" w:hAnsi="Cambria"/>
          <w:szCs w:val="26"/>
          <w:lang w:val="tr-TR"/>
        </w:rPr>
        <w:t>Araştırma sonuçlarımızın bize gösterdiği şekilde</w:t>
      </w:r>
      <w:r w:rsidRPr="006F4813">
        <w:rPr>
          <w:rFonts w:ascii="Cambria" w:hAnsi="Cambria"/>
          <w:szCs w:val="26"/>
          <w:lang w:val="tr-TR"/>
        </w:rPr>
        <w:t xml:space="preserve"> okulların öğrenci nüfusu, öğretmen sayısı ve okulun alanına göre yıllık giderleri </w:t>
      </w:r>
      <w:r>
        <w:rPr>
          <w:rFonts w:ascii="Cambria" w:hAnsi="Cambria"/>
          <w:szCs w:val="26"/>
          <w:lang w:val="tr-TR"/>
        </w:rPr>
        <w:t xml:space="preserve">için bütçe ayrılması </w:t>
      </w:r>
      <w:r w:rsidR="00EB6036">
        <w:rPr>
          <w:rFonts w:ascii="Cambria" w:hAnsi="Cambria"/>
          <w:szCs w:val="26"/>
          <w:lang w:val="tr-TR"/>
        </w:rPr>
        <w:t xml:space="preserve">Eylül ayında dönük bir diğer ivedi </w:t>
      </w:r>
      <w:r>
        <w:rPr>
          <w:rFonts w:ascii="Cambria" w:hAnsi="Cambria"/>
          <w:szCs w:val="26"/>
          <w:lang w:val="tr-TR"/>
        </w:rPr>
        <w:t>ihtiyaçtır.</w:t>
      </w:r>
    </w:p>
    <w:sectPr w:rsidR="00896A62" w:rsidRPr="000173A0" w:rsidSect="00902030">
      <w:footerReference w:type="default" r:id="rId10"/>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F0BFD" w:rsidRDefault="00BF0BFD" w:rsidP="009E57C1">
      <w:pPr>
        <w:spacing w:after="0" w:line="240" w:lineRule="auto"/>
      </w:pPr>
      <w:r>
        <w:separator/>
      </w:r>
    </w:p>
  </w:endnote>
  <w:endnote w:type="continuationSeparator" w:id="0">
    <w:p w:rsidR="00BF0BFD" w:rsidRDefault="00BF0BFD" w:rsidP="009E57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A2"/>
    <w:family w:val="swiss"/>
    <w:pitch w:val="variable"/>
    <w:sig w:usb0="E10022FF" w:usb1="C000E47F" w:usb2="00000029" w:usb3="00000000" w:csb0="000001DF" w:csb1="00000000"/>
  </w:font>
  <w:font w:name="Garamond">
    <w:altName w:val="Garamond"/>
    <w:panose1 w:val="02020404030301010803"/>
    <w:charset w:val="A2"/>
    <w:family w:val="roman"/>
    <w:pitch w:val="variable"/>
    <w:sig w:usb0="00000287" w:usb1="00000000" w:usb2="00000000" w:usb3="00000000" w:csb0="000000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80047135"/>
      <w:docPartObj>
        <w:docPartGallery w:val="Page Numbers (Bottom of Page)"/>
        <w:docPartUnique/>
      </w:docPartObj>
    </w:sdtPr>
    <w:sdtEndPr/>
    <w:sdtContent>
      <w:p w:rsidR="0066170A" w:rsidRDefault="0066170A">
        <w:pPr>
          <w:pStyle w:val="AltBilgi"/>
        </w:pPr>
        <w:r>
          <w:rPr>
            <w:noProof/>
            <w:lang w:val="tr-TR" w:eastAsia="tr-TR"/>
          </w:rPr>
          <w:drawing>
            <wp:inline distT="0" distB="0" distL="0" distR="0" wp14:anchorId="6FE1EF19" wp14:editId="499E75A9">
              <wp:extent cx="571500" cy="5715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toslogo.png"/>
                      <pic:cNvPicPr/>
                    </pic:nvPicPr>
                    <pic:blipFill>
                      <a:blip r:embed="rId1">
                        <a:extLst>
                          <a:ext uri="{28A0092B-C50C-407E-A947-70E740481C1C}">
                            <a14:useLocalDpi xmlns:a14="http://schemas.microsoft.com/office/drawing/2010/main" val="0"/>
                          </a:ext>
                        </a:extLst>
                      </a:blip>
                      <a:stretch>
                        <a:fillRect/>
                      </a:stretch>
                    </pic:blipFill>
                    <pic:spPr>
                      <a:xfrm>
                        <a:off x="0" y="0"/>
                        <a:ext cx="571500" cy="571500"/>
                      </a:xfrm>
                      <a:prstGeom prst="rect">
                        <a:avLst/>
                      </a:prstGeom>
                    </pic:spPr>
                  </pic:pic>
                </a:graphicData>
              </a:graphic>
            </wp:inline>
          </w:drawing>
        </w:r>
        <w:r>
          <w:rPr>
            <w:noProof/>
            <w:lang w:val="tr-TR" w:eastAsia="tr-TR"/>
          </w:rPr>
          <mc:AlternateContent>
            <mc:Choice Requires="wpg">
              <w:drawing>
                <wp:anchor distT="0" distB="0" distL="114300" distR="114300" simplePos="0" relativeHeight="251659264" behindDoc="0" locked="0" layoutInCell="1" allowOverlap="1">
                  <wp:simplePos x="0" y="0"/>
                  <wp:positionH relativeFrom="page">
                    <wp:align>center</wp:align>
                  </wp:positionH>
                  <wp:positionV relativeFrom="bottomMargin">
                    <wp:align>center</wp:align>
                  </wp:positionV>
                  <wp:extent cx="7753350" cy="190500"/>
                  <wp:effectExtent l="9525" t="9525" r="9525" b="0"/>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53350" cy="190500"/>
                            <a:chOff x="0" y="14970"/>
                            <a:chExt cx="12255" cy="300"/>
                          </a:xfrm>
                        </wpg:grpSpPr>
                        <wps:wsp>
                          <wps:cNvPr id="8" name="Text Box 25"/>
                          <wps:cNvSpPr txBox="1">
                            <a:spLocks noChangeArrowheads="1"/>
                          </wps:cNvSpPr>
                          <wps:spPr bwMode="auto">
                            <a:xfrm>
                              <a:off x="10803" y="14982"/>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6170A" w:rsidRDefault="0066170A">
                                <w:pPr>
                                  <w:jc w:val="center"/>
                                </w:pPr>
                                <w:r>
                                  <w:fldChar w:fldCharType="begin"/>
                                </w:r>
                                <w:r>
                                  <w:instrText>PAGE    \* MERGEFORMAT</w:instrText>
                                </w:r>
                                <w:r>
                                  <w:fldChar w:fldCharType="separate"/>
                                </w:r>
                                <w:r w:rsidR="009C4ED5" w:rsidRPr="009C4ED5">
                                  <w:rPr>
                                    <w:noProof/>
                                    <w:color w:val="8C8C8C" w:themeColor="background1" w:themeShade="8C"/>
                                  </w:rPr>
                                  <w:t>2</w:t>
                                </w:r>
                                <w:r>
                                  <w:rPr>
                                    <w:color w:val="8C8C8C" w:themeColor="background1" w:themeShade="8C"/>
                                  </w:rPr>
                                  <w:fldChar w:fldCharType="end"/>
                                </w:r>
                              </w:p>
                            </w:txbxContent>
                          </wps:txbx>
                          <wps:bodyPr rot="0" vert="horz" wrap="square" lIns="0" tIns="0" rIns="0" bIns="0" anchor="t" anchorCtr="0" upright="1">
                            <a:noAutofit/>
                          </wps:bodyPr>
                        </wps:wsp>
                        <wpg:grpSp>
                          <wpg:cNvPr id="9" name="Group 31"/>
                          <wpg:cNvGrpSpPr>
                            <a:grpSpLocks/>
                          </wpg:cNvGrpSpPr>
                          <wpg:grpSpPr bwMode="auto">
                            <a:xfrm flipH="1">
                              <a:off x="0" y="14970"/>
                              <a:ext cx="12255" cy="230"/>
                              <a:chOff x="-8" y="14978"/>
                              <a:chExt cx="12255" cy="230"/>
                            </a:xfrm>
                          </wpg:grpSpPr>
                          <wps:wsp>
                            <wps:cNvPr id="10"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11"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id="Group 7" o:spid="_x0000_s1026" style="position:absolute;margin-left:0;margin-top:0;width:610.5pt;height:15pt;z-index:251659264;mso-width-percent:1000;mso-position-horizontal:center;mso-position-horizontal-relative:page;mso-position-vertical:center;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">
                  <v:shapetype id="_x0000_t202" coordsize="21600,21600" o:spt="202" path="m,l,21600r21600,l21600,xe">
                    <v:stroke joinstyle="miter"/>
                    <v:path gradientshapeok="t" o:connecttype="rect"/>
                  </v:shapetype>
                  <v:shape id="Text Box 25" o:spid="_x0000_s1027" type="#_x0000_t202" style="position:absolute;left:10803;top:14982;width:659;height: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agsb8A&#10;AADaAAAADwAAAGRycy9kb3ducmV2LnhtbERPTYvCMBC9C/6HMII3m+4eRLtGkcUFQVis9eBxthnb&#10;YDOpTdTuvzcHwePjfS9WvW3EnTpvHCv4SFIQxKXThisFx+JnMgPhA7LGxjEp+CcPq+VwsMBMuwfn&#10;dD+ESsQQ9hkqqENoMyl9WZNFn7iWOHJn11kMEXaV1B0+Yrht5GeaTqVFw7Ghxpa+ayovh5tVsD5x&#10;vjHX3799fs5NUcxT3k0vSo1H/foLRKA+vMUv91YriFvjlXgD5PIJ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5ZqCxvwAAANoAAAAPAAAAAAAAAAAAAAAAAJgCAABkcnMvZG93bnJl&#10;di54bWxQSwUGAAAAAAQABAD1AAAAhAMAAAAA&#10;" filled="f" stroked="f">
                    <v:textbox inset="0,0,0,0">
                      <w:txbxContent>
                        <w:p w:rsidR="0066170A" w:rsidRDefault="0066170A">
                          <w:pPr>
                            <w:jc w:val="center"/>
                          </w:pPr>
                          <w:r>
                            <w:fldChar w:fldCharType="begin"/>
                          </w:r>
                          <w:r>
                            <w:instrText>PAGE    \* MERGEFORMAT</w:instrText>
                          </w:r>
                          <w:r>
                            <w:fldChar w:fldCharType="separate"/>
                          </w:r>
                          <w:r w:rsidR="009C4ED5" w:rsidRPr="009C4ED5">
                            <w:rPr>
                              <w:noProof/>
                              <w:color w:val="8C8C8C" w:themeColor="background1" w:themeShade="8C"/>
                            </w:rPr>
                            <w:t>2</w:t>
                          </w:r>
                          <w:r>
                            <w:rPr>
                              <w:color w:val="8C8C8C" w:themeColor="background1" w:themeShade="8C"/>
                            </w:rPr>
                            <w:fldChar w:fldCharType="end"/>
                          </w:r>
                        </w:p>
                      </w:txbxContent>
                    </v:textbox>
                  </v:shape>
                  <v:group id="Group 31" o:spid="_x0000_s1028" style="position:absolute;top:14970;width:12255;height:230;flip:x" coordorigin="-8,14978" coordsize="12255,2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EeidSbCAAAA2gAAAA8A&#10;AAAAAAAAAAAAAAAAqgIAAGRycy9kb3ducmV2LnhtbFBLBQYAAAAABAAEAPoAAACZAw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29" type="#_x0000_t34" style="position:absolute;left:-8;top:14978;width:1260;height:23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zTXJMQAAADbAAAADwAAAGRycy9kb3ducmV2LnhtbESPQWvCQBCF7wX/wzJCL6KbCi0SXUUE&#10;iRcPtQoex+yYDWZnQ3arqb++cyj0NsN78943i1XvG3WnLtaBDbxNMlDEZbA1VwaOX9vxDFRMyBab&#10;wGTghyKsloOXBeY2PPiT7odUKQnhmKMBl1Kbax1LRx7jJLTEol1D5zHJ2lXadviQcN/oaZZ9aI81&#10;S4PDljaOytvh2xsYxUyfyvezK0bF/vK0Jz6ufWHM67Bfz0El6tO/+e96ZwVf6OUXGUAvf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HNNckxAAAANsAAAAPAAAAAAAAAAAA&#10;AAAAAKECAABkcnMvZG93bnJldi54bWxQSwUGAAAAAAQABAD5AAAAkgMAAAAA&#10;" strokecolor="#a5a5a5"/>
                    <v:shape id="AutoShape 28" o:spid="_x0000_s1030" type="#_x0000_t34" style="position:absolute;left:1252;top:14978;width:10995;height:230;rotation:18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6TjwMMAAADbAAAADwAAAGRycy9kb3ducmV2LnhtbERPTWvCQBC9F/wPywheSt2YQympq4ih&#10;RRChxlxyG7JjEs3Ohuxq4r93C4Xe5vE+Z7keTSvu1LvGsoLFPAJBXFrdcKUgP329fYBwHllja5kU&#10;PMjBejV5WWKi7cBHume+EiGEXYIKau+7REpX1mTQzW1HHLiz7Q36APtK6h6HEG5aGUfRuzTYcGio&#10;saNtTeU1uxkFh+N3fi3kLY3HZvN6wX1aXH5SpWbTcfMJwtPo/8V/7p0O8xfw+0s4QK6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Ok48DDAAAA2wAAAA8AAAAAAAAAAAAA&#10;AAAAoQIAAGRycy9kb3ducmV2LnhtbFBLBQYAAAAABAAEAPkAAACRAwAAAAA=&#10;" adj="20904" strokecolor="#a5a5a5"/>
                  </v:group>
                  <w10:wrap anchorx="page" anchory="margin"/>
                </v:group>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F0BFD" w:rsidRDefault="00BF0BFD" w:rsidP="009E57C1">
      <w:pPr>
        <w:spacing w:after="0" w:line="240" w:lineRule="auto"/>
      </w:pPr>
      <w:r>
        <w:separator/>
      </w:r>
    </w:p>
  </w:footnote>
  <w:footnote w:type="continuationSeparator" w:id="0">
    <w:p w:rsidR="00BF0BFD" w:rsidRDefault="00BF0BFD" w:rsidP="009E57C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92D78"/>
    <w:multiLevelType w:val="hybridMultilevel"/>
    <w:tmpl w:val="FCB8DE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4835F0"/>
    <w:multiLevelType w:val="hybridMultilevel"/>
    <w:tmpl w:val="EA5080C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B735143"/>
    <w:multiLevelType w:val="hybridMultilevel"/>
    <w:tmpl w:val="76701AD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1C4238CB"/>
    <w:multiLevelType w:val="hybridMultilevel"/>
    <w:tmpl w:val="0314822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16A775D"/>
    <w:multiLevelType w:val="hybridMultilevel"/>
    <w:tmpl w:val="4508D560"/>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5" w15:restartNumberingAfterBreak="0">
    <w:nsid w:val="347D6FAC"/>
    <w:multiLevelType w:val="hybridMultilevel"/>
    <w:tmpl w:val="CE2E43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9EC50A7"/>
    <w:multiLevelType w:val="hybridMultilevel"/>
    <w:tmpl w:val="652602F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4E0A169F"/>
    <w:multiLevelType w:val="hybridMultilevel"/>
    <w:tmpl w:val="30A47F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E3F65A6"/>
    <w:multiLevelType w:val="hybridMultilevel"/>
    <w:tmpl w:val="D7463B1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67E453AC"/>
    <w:multiLevelType w:val="hybridMultilevel"/>
    <w:tmpl w:val="FDA09BC6"/>
    <w:lvl w:ilvl="0" w:tplc="6212A938">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E1D2F6C"/>
    <w:multiLevelType w:val="hybridMultilevel"/>
    <w:tmpl w:val="15F6C4CE"/>
    <w:lvl w:ilvl="0" w:tplc="041F0001">
      <w:start w:val="1"/>
      <w:numFmt w:val="bullet"/>
      <w:lvlText w:val=""/>
      <w:lvlJc w:val="left"/>
      <w:pPr>
        <w:ind w:left="502"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737C3ABB"/>
    <w:multiLevelType w:val="hybridMultilevel"/>
    <w:tmpl w:val="CADE1CD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73FD112D"/>
    <w:multiLevelType w:val="hybridMultilevel"/>
    <w:tmpl w:val="61A2139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774A318E"/>
    <w:multiLevelType w:val="hybridMultilevel"/>
    <w:tmpl w:val="B3B0FF3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7AEE4B4F"/>
    <w:multiLevelType w:val="hybridMultilevel"/>
    <w:tmpl w:val="C3F299F0"/>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5" w15:restartNumberingAfterBreak="0">
    <w:nsid w:val="7B0548AF"/>
    <w:multiLevelType w:val="hybridMultilevel"/>
    <w:tmpl w:val="652602F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7B6D49FB"/>
    <w:multiLevelType w:val="hybridMultilevel"/>
    <w:tmpl w:val="EA5080C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45228732">
    <w:abstractNumId w:val="3"/>
  </w:num>
  <w:num w:numId="2" w16cid:durableId="1398547589">
    <w:abstractNumId w:val="9"/>
  </w:num>
  <w:num w:numId="3" w16cid:durableId="1242568574">
    <w:abstractNumId w:val="10"/>
  </w:num>
  <w:num w:numId="4" w16cid:durableId="654526922">
    <w:abstractNumId w:val="7"/>
  </w:num>
  <w:num w:numId="5" w16cid:durableId="1916627531">
    <w:abstractNumId w:val="0"/>
  </w:num>
  <w:num w:numId="6" w16cid:durableId="1251503278">
    <w:abstractNumId w:val="5"/>
  </w:num>
  <w:num w:numId="7" w16cid:durableId="962926499">
    <w:abstractNumId w:val="14"/>
  </w:num>
  <w:num w:numId="8" w16cid:durableId="772364845">
    <w:abstractNumId w:val="4"/>
  </w:num>
  <w:num w:numId="9" w16cid:durableId="1220288406">
    <w:abstractNumId w:val="16"/>
  </w:num>
  <w:num w:numId="10" w16cid:durableId="1567496467">
    <w:abstractNumId w:val="2"/>
  </w:num>
  <w:num w:numId="11" w16cid:durableId="979698033">
    <w:abstractNumId w:val="13"/>
  </w:num>
  <w:num w:numId="12" w16cid:durableId="335305750">
    <w:abstractNumId w:val="6"/>
  </w:num>
  <w:num w:numId="13" w16cid:durableId="43144356">
    <w:abstractNumId w:val="15"/>
  </w:num>
  <w:num w:numId="14" w16cid:durableId="585845701">
    <w:abstractNumId w:val="11"/>
  </w:num>
  <w:num w:numId="15" w16cid:durableId="1837719263">
    <w:abstractNumId w:val="8"/>
  </w:num>
  <w:num w:numId="16" w16cid:durableId="549539474">
    <w:abstractNumId w:val="12"/>
  </w:num>
  <w:num w:numId="17" w16cid:durableId="19113843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30"/>
  <w:proofState w:spelling="clean"/>
  <w:revisionView w:inkAnnotations="0"/>
  <w:defaultTabStop w:val="720"/>
  <w:hyphenationZone w:val="425"/>
  <w:drawingGridHorizontalSpacing w:val="11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5273"/>
    <w:rsid w:val="000003A3"/>
    <w:rsid w:val="00015466"/>
    <w:rsid w:val="000173A0"/>
    <w:rsid w:val="000412BC"/>
    <w:rsid w:val="00064145"/>
    <w:rsid w:val="000B7A66"/>
    <w:rsid w:val="000D1949"/>
    <w:rsid w:val="000D250A"/>
    <w:rsid w:val="000E026C"/>
    <w:rsid w:val="00114462"/>
    <w:rsid w:val="001162E4"/>
    <w:rsid w:val="00127E67"/>
    <w:rsid w:val="00136059"/>
    <w:rsid w:val="00143C08"/>
    <w:rsid w:val="00153A7D"/>
    <w:rsid w:val="00170CAB"/>
    <w:rsid w:val="00182730"/>
    <w:rsid w:val="001A0725"/>
    <w:rsid w:val="001A5174"/>
    <w:rsid w:val="001D181B"/>
    <w:rsid w:val="001D32E6"/>
    <w:rsid w:val="001D68C4"/>
    <w:rsid w:val="001F15B7"/>
    <w:rsid w:val="001F33B7"/>
    <w:rsid w:val="001F433B"/>
    <w:rsid w:val="00222C4F"/>
    <w:rsid w:val="00231E93"/>
    <w:rsid w:val="0024400F"/>
    <w:rsid w:val="002659D0"/>
    <w:rsid w:val="00292008"/>
    <w:rsid w:val="002A010A"/>
    <w:rsid w:val="002A3D08"/>
    <w:rsid w:val="002B12A0"/>
    <w:rsid w:val="002B2FAC"/>
    <w:rsid w:val="00323705"/>
    <w:rsid w:val="00333AAB"/>
    <w:rsid w:val="00365D40"/>
    <w:rsid w:val="00391087"/>
    <w:rsid w:val="0039164E"/>
    <w:rsid w:val="00391DE5"/>
    <w:rsid w:val="00393021"/>
    <w:rsid w:val="003A03C4"/>
    <w:rsid w:val="003A241D"/>
    <w:rsid w:val="003A4DC8"/>
    <w:rsid w:val="003D7E86"/>
    <w:rsid w:val="003F4136"/>
    <w:rsid w:val="004263DD"/>
    <w:rsid w:val="00452747"/>
    <w:rsid w:val="004579F4"/>
    <w:rsid w:val="004734F6"/>
    <w:rsid w:val="00473CB8"/>
    <w:rsid w:val="004841C1"/>
    <w:rsid w:val="00504290"/>
    <w:rsid w:val="00506F31"/>
    <w:rsid w:val="0052337E"/>
    <w:rsid w:val="00582D22"/>
    <w:rsid w:val="005A1A8E"/>
    <w:rsid w:val="005A3C56"/>
    <w:rsid w:val="005B47D9"/>
    <w:rsid w:val="005C386B"/>
    <w:rsid w:val="005F3E29"/>
    <w:rsid w:val="00603D26"/>
    <w:rsid w:val="00624855"/>
    <w:rsid w:val="00654CA2"/>
    <w:rsid w:val="0066170A"/>
    <w:rsid w:val="006C5E2E"/>
    <w:rsid w:val="006D3836"/>
    <w:rsid w:val="006E1BC1"/>
    <w:rsid w:val="006F0A56"/>
    <w:rsid w:val="006F348B"/>
    <w:rsid w:val="006F4813"/>
    <w:rsid w:val="006F5273"/>
    <w:rsid w:val="007055C5"/>
    <w:rsid w:val="00712FAC"/>
    <w:rsid w:val="00717D08"/>
    <w:rsid w:val="00731D0C"/>
    <w:rsid w:val="00741275"/>
    <w:rsid w:val="00741603"/>
    <w:rsid w:val="00756F79"/>
    <w:rsid w:val="00773C13"/>
    <w:rsid w:val="007747E8"/>
    <w:rsid w:val="0077651E"/>
    <w:rsid w:val="007866A9"/>
    <w:rsid w:val="00793B5A"/>
    <w:rsid w:val="007960AC"/>
    <w:rsid w:val="007C5215"/>
    <w:rsid w:val="0081495F"/>
    <w:rsid w:val="00815AAA"/>
    <w:rsid w:val="00820745"/>
    <w:rsid w:val="00873490"/>
    <w:rsid w:val="0089382D"/>
    <w:rsid w:val="00896A62"/>
    <w:rsid w:val="008A2F06"/>
    <w:rsid w:val="008A6997"/>
    <w:rsid w:val="008C5CD0"/>
    <w:rsid w:val="008F6207"/>
    <w:rsid w:val="00902030"/>
    <w:rsid w:val="009123CB"/>
    <w:rsid w:val="009152D2"/>
    <w:rsid w:val="0092184F"/>
    <w:rsid w:val="009257F7"/>
    <w:rsid w:val="00977728"/>
    <w:rsid w:val="009844D2"/>
    <w:rsid w:val="0099332C"/>
    <w:rsid w:val="009A5E00"/>
    <w:rsid w:val="009B69CB"/>
    <w:rsid w:val="009C4ED5"/>
    <w:rsid w:val="009E45BC"/>
    <w:rsid w:val="009E57C1"/>
    <w:rsid w:val="00A200C1"/>
    <w:rsid w:val="00A432EF"/>
    <w:rsid w:val="00A52F5E"/>
    <w:rsid w:val="00A74022"/>
    <w:rsid w:val="00AD7DB0"/>
    <w:rsid w:val="00B0609D"/>
    <w:rsid w:val="00B20EC1"/>
    <w:rsid w:val="00B315D9"/>
    <w:rsid w:val="00B3497A"/>
    <w:rsid w:val="00B5337F"/>
    <w:rsid w:val="00B635E1"/>
    <w:rsid w:val="00B6510E"/>
    <w:rsid w:val="00B709C3"/>
    <w:rsid w:val="00B94BE1"/>
    <w:rsid w:val="00BA3B40"/>
    <w:rsid w:val="00BD7935"/>
    <w:rsid w:val="00BE22BC"/>
    <w:rsid w:val="00BF0BFD"/>
    <w:rsid w:val="00C16B68"/>
    <w:rsid w:val="00C22359"/>
    <w:rsid w:val="00C96D02"/>
    <w:rsid w:val="00CC14A4"/>
    <w:rsid w:val="00CC4F51"/>
    <w:rsid w:val="00CD0573"/>
    <w:rsid w:val="00CD7D5E"/>
    <w:rsid w:val="00CE5BBF"/>
    <w:rsid w:val="00D04A14"/>
    <w:rsid w:val="00D31091"/>
    <w:rsid w:val="00D37409"/>
    <w:rsid w:val="00D42775"/>
    <w:rsid w:val="00D530E2"/>
    <w:rsid w:val="00D54C99"/>
    <w:rsid w:val="00D735E8"/>
    <w:rsid w:val="00D9273A"/>
    <w:rsid w:val="00DB2F64"/>
    <w:rsid w:val="00DC4CD0"/>
    <w:rsid w:val="00E04542"/>
    <w:rsid w:val="00E329FC"/>
    <w:rsid w:val="00E45CE5"/>
    <w:rsid w:val="00E616E0"/>
    <w:rsid w:val="00E7301A"/>
    <w:rsid w:val="00E747BF"/>
    <w:rsid w:val="00E96809"/>
    <w:rsid w:val="00EB522C"/>
    <w:rsid w:val="00EB6036"/>
    <w:rsid w:val="00EB65C1"/>
    <w:rsid w:val="00ED35E5"/>
    <w:rsid w:val="00EE1F01"/>
    <w:rsid w:val="00F07F89"/>
    <w:rsid w:val="00F37402"/>
    <w:rsid w:val="00F609B7"/>
    <w:rsid w:val="00F624C4"/>
    <w:rsid w:val="00F67357"/>
    <w:rsid w:val="00F71495"/>
    <w:rsid w:val="00F7422F"/>
    <w:rsid w:val="00FA2A6A"/>
    <w:rsid w:val="00FE5772"/>
    <w:rsid w:val="00FF2E4F"/>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70280D1B-216A-4A5E-A3AF-4C8A62FA1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6C5E2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alk2">
    <w:name w:val="heading 2"/>
    <w:basedOn w:val="Normal"/>
    <w:next w:val="Normal"/>
    <w:link w:val="Balk2Char"/>
    <w:uiPriority w:val="9"/>
    <w:semiHidden/>
    <w:unhideWhenUsed/>
    <w:qFormat/>
    <w:rsid w:val="006C5E2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Balk3">
    <w:name w:val="heading 3"/>
    <w:basedOn w:val="Normal"/>
    <w:next w:val="Normal"/>
    <w:link w:val="Balk3Char"/>
    <w:uiPriority w:val="9"/>
    <w:semiHidden/>
    <w:unhideWhenUsed/>
    <w:qFormat/>
    <w:rsid w:val="006C5E2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9E57C1"/>
    <w:pPr>
      <w:tabs>
        <w:tab w:val="center" w:pos="4513"/>
        <w:tab w:val="right" w:pos="9026"/>
      </w:tabs>
      <w:spacing w:after="0" w:line="240" w:lineRule="auto"/>
    </w:pPr>
  </w:style>
  <w:style w:type="character" w:customStyle="1" w:styleId="stBilgiChar">
    <w:name w:val="Üst Bilgi Char"/>
    <w:basedOn w:val="VarsaylanParagrafYazTipi"/>
    <w:link w:val="stBilgi"/>
    <w:uiPriority w:val="99"/>
    <w:rsid w:val="009E57C1"/>
  </w:style>
  <w:style w:type="paragraph" w:styleId="AltBilgi">
    <w:name w:val="footer"/>
    <w:basedOn w:val="Normal"/>
    <w:link w:val="AltBilgiChar"/>
    <w:uiPriority w:val="99"/>
    <w:unhideWhenUsed/>
    <w:rsid w:val="009E57C1"/>
    <w:pPr>
      <w:tabs>
        <w:tab w:val="center" w:pos="4513"/>
        <w:tab w:val="right" w:pos="9026"/>
      </w:tabs>
      <w:spacing w:after="0" w:line="240" w:lineRule="auto"/>
    </w:pPr>
  </w:style>
  <w:style w:type="character" w:customStyle="1" w:styleId="AltBilgiChar">
    <w:name w:val="Alt Bilgi Char"/>
    <w:basedOn w:val="VarsaylanParagrafYazTipi"/>
    <w:link w:val="AltBilgi"/>
    <w:uiPriority w:val="99"/>
    <w:rsid w:val="009E57C1"/>
  </w:style>
  <w:style w:type="paragraph" w:styleId="ListeParagraf">
    <w:name w:val="List Paragraph"/>
    <w:basedOn w:val="Normal"/>
    <w:uiPriority w:val="34"/>
    <w:qFormat/>
    <w:rsid w:val="009E57C1"/>
    <w:pPr>
      <w:ind w:left="720"/>
      <w:contextualSpacing/>
    </w:pPr>
  </w:style>
  <w:style w:type="character" w:customStyle="1" w:styleId="Balk1Char">
    <w:name w:val="Başlık 1 Char"/>
    <w:basedOn w:val="VarsaylanParagrafYazTipi"/>
    <w:link w:val="Balk1"/>
    <w:uiPriority w:val="9"/>
    <w:rsid w:val="006C5E2E"/>
    <w:rPr>
      <w:rFonts w:asciiTheme="majorHAnsi" w:eastAsiaTheme="majorEastAsia" w:hAnsiTheme="majorHAnsi" w:cstheme="majorBidi"/>
      <w:color w:val="2F5496" w:themeColor="accent1" w:themeShade="BF"/>
      <w:sz w:val="32"/>
      <w:szCs w:val="32"/>
    </w:rPr>
  </w:style>
  <w:style w:type="paragraph" w:styleId="TBal">
    <w:name w:val="TOC Heading"/>
    <w:basedOn w:val="Balk1"/>
    <w:next w:val="Normal"/>
    <w:uiPriority w:val="39"/>
    <w:unhideWhenUsed/>
    <w:qFormat/>
    <w:rsid w:val="006C5E2E"/>
    <w:pPr>
      <w:outlineLvl w:val="9"/>
    </w:pPr>
    <w:rPr>
      <w:lang w:val="tr-TR" w:eastAsia="tr-TR"/>
    </w:rPr>
  </w:style>
  <w:style w:type="paragraph" w:styleId="T1">
    <w:name w:val="toc 1"/>
    <w:basedOn w:val="Normal"/>
    <w:next w:val="Normal"/>
    <w:autoRedefine/>
    <w:uiPriority w:val="39"/>
    <w:unhideWhenUsed/>
    <w:rsid w:val="006C5E2E"/>
    <w:pPr>
      <w:spacing w:after="100"/>
    </w:pPr>
  </w:style>
  <w:style w:type="character" w:styleId="Kpr">
    <w:name w:val="Hyperlink"/>
    <w:basedOn w:val="VarsaylanParagrafYazTipi"/>
    <w:uiPriority w:val="99"/>
    <w:unhideWhenUsed/>
    <w:rsid w:val="006C5E2E"/>
    <w:rPr>
      <w:color w:val="0563C1" w:themeColor="hyperlink"/>
      <w:u w:val="single"/>
    </w:rPr>
  </w:style>
  <w:style w:type="character" w:customStyle="1" w:styleId="Balk2Char">
    <w:name w:val="Başlık 2 Char"/>
    <w:basedOn w:val="VarsaylanParagrafYazTipi"/>
    <w:link w:val="Balk2"/>
    <w:uiPriority w:val="9"/>
    <w:semiHidden/>
    <w:rsid w:val="006C5E2E"/>
    <w:rPr>
      <w:rFonts w:asciiTheme="majorHAnsi" w:eastAsiaTheme="majorEastAsia" w:hAnsiTheme="majorHAnsi" w:cstheme="majorBidi"/>
      <w:color w:val="2F5496" w:themeColor="accent1" w:themeShade="BF"/>
      <w:sz w:val="26"/>
      <w:szCs w:val="26"/>
    </w:rPr>
  </w:style>
  <w:style w:type="character" w:customStyle="1" w:styleId="Balk3Char">
    <w:name w:val="Başlık 3 Char"/>
    <w:basedOn w:val="VarsaylanParagrafYazTipi"/>
    <w:link w:val="Balk3"/>
    <w:uiPriority w:val="9"/>
    <w:semiHidden/>
    <w:rsid w:val="006C5E2E"/>
    <w:rPr>
      <w:rFonts w:asciiTheme="majorHAnsi" w:eastAsiaTheme="majorEastAsia" w:hAnsiTheme="majorHAnsi" w:cstheme="majorBidi"/>
      <w:color w:val="1F3763" w:themeColor="accent1" w:themeShade="7F"/>
      <w:sz w:val="24"/>
      <w:szCs w:val="24"/>
    </w:rPr>
  </w:style>
  <w:style w:type="paragraph" w:styleId="T2">
    <w:name w:val="toc 2"/>
    <w:basedOn w:val="Normal"/>
    <w:next w:val="Normal"/>
    <w:autoRedefine/>
    <w:uiPriority w:val="39"/>
    <w:unhideWhenUsed/>
    <w:rsid w:val="006C5E2E"/>
    <w:pPr>
      <w:spacing w:after="100"/>
      <w:ind w:left="220"/>
    </w:pPr>
  </w:style>
  <w:style w:type="paragraph" w:styleId="T3">
    <w:name w:val="toc 3"/>
    <w:basedOn w:val="Normal"/>
    <w:next w:val="Normal"/>
    <w:autoRedefine/>
    <w:uiPriority w:val="39"/>
    <w:unhideWhenUsed/>
    <w:rsid w:val="006C5E2E"/>
    <w:pPr>
      <w:spacing w:after="100"/>
      <w:ind w:left="440"/>
    </w:pPr>
  </w:style>
  <w:style w:type="paragraph" w:styleId="BalonMetni">
    <w:name w:val="Balloon Text"/>
    <w:basedOn w:val="Normal"/>
    <w:link w:val="BalonMetniChar"/>
    <w:uiPriority w:val="99"/>
    <w:semiHidden/>
    <w:unhideWhenUsed/>
    <w:rsid w:val="00D37409"/>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D3740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86983">
      <w:bodyDiv w:val="1"/>
      <w:marLeft w:val="0"/>
      <w:marRight w:val="0"/>
      <w:marTop w:val="0"/>
      <w:marBottom w:val="0"/>
      <w:divBdr>
        <w:top w:val="none" w:sz="0" w:space="0" w:color="auto"/>
        <w:left w:val="none" w:sz="0" w:space="0" w:color="auto"/>
        <w:bottom w:val="none" w:sz="0" w:space="0" w:color="auto"/>
        <w:right w:val="none" w:sz="0" w:space="0" w:color="auto"/>
      </w:divBdr>
    </w:div>
    <w:div w:id="219903726">
      <w:bodyDiv w:val="1"/>
      <w:marLeft w:val="0"/>
      <w:marRight w:val="0"/>
      <w:marTop w:val="0"/>
      <w:marBottom w:val="0"/>
      <w:divBdr>
        <w:top w:val="none" w:sz="0" w:space="0" w:color="auto"/>
        <w:left w:val="none" w:sz="0" w:space="0" w:color="auto"/>
        <w:bottom w:val="none" w:sz="0" w:space="0" w:color="auto"/>
        <w:right w:val="none" w:sz="0" w:space="0" w:color="auto"/>
      </w:divBdr>
      <w:divsChild>
        <w:div w:id="231162348">
          <w:marLeft w:val="720"/>
          <w:marRight w:val="0"/>
          <w:marTop w:val="240"/>
          <w:marBottom w:val="40"/>
          <w:divBdr>
            <w:top w:val="none" w:sz="0" w:space="0" w:color="auto"/>
            <w:left w:val="none" w:sz="0" w:space="0" w:color="auto"/>
            <w:bottom w:val="none" w:sz="0" w:space="0" w:color="auto"/>
            <w:right w:val="none" w:sz="0" w:space="0" w:color="auto"/>
          </w:divBdr>
        </w:div>
      </w:divsChild>
    </w:div>
    <w:div w:id="234321064">
      <w:bodyDiv w:val="1"/>
      <w:marLeft w:val="0"/>
      <w:marRight w:val="0"/>
      <w:marTop w:val="0"/>
      <w:marBottom w:val="0"/>
      <w:divBdr>
        <w:top w:val="none" w:sz="0" w:space="0" w:color="auto"/>
        <w:left w:val="none" w:sz="0" w:space="0" w:color="auto"/>
        <w:bottom w:val="none" w:sz="0" w:space="0" w:color="auto"/>
        <w:right w:val="none" w:sz="0" w:space="0" w:color="auto"/>
      </w:divBdr>
    </w:div>
    <w:div w:id="335033851">
      <w:bodyDiv w:val="1"/>
      <w:marLeft w:val="0"/>
      <w:marRight w:val="0"/>
      <w:marTop w:val="0"/>
      <w:marBottom w:val="0"/>
      <w:divBdr>
        <w:top w:val="none" w:sz="0" w:space="0" w:color="auto"/>
        <w:left w:val="none" w:sz="0" w:space="0" w:color="auto"/>
        <w:bottom w:val="none" w:sz="0" w:space="0" w:color="auto"/>
        <w:right w:val="none" w:sz="0" w:space="0" w:color="auto"/>
      </w:divBdr>
    </w:div>
    <w:div w:id="535234597">
      <w:bodyDiv w:val="1"/>
      <w:marLeft w:val="0"/>
      <w:marRight w:val="0"/>
      <w:marTop w:val="0"/>
      <w:marBottom w:val="0"/>
      <w:divBdr>
        <w:top w:val="none" w:sz="0" w:space="0" w:color="auto"/>
        <w:left w:val="none" w:sz="0" w:space="0" w:color="auto"/>
        <w:bottom w:val="none" w:sz="0" w:space="0" w:color="auto"/>
        <w:right w:val="none" w:sz="0" w:space="0" w:color="auto"/>
      </w:divBdr>
    </w:div>
    <w:div w:id="940451603">
      <w:bodyDiv w:val="1"/>
      <w:marLeft w:val="0"/>
      <w:marRight w:val="0"/>
      <w:marTop w:val="0"/>
      <w:marBottom w:val="0"/>
      <w:divBdr>
        <w:top w:val="none" w:sz="0" w:space="0" w:color="auto"/>
        <w:left w:val="none" w:sz="0" w:space="0" w:color="auto"/>
        <w:bottom w:val="none" w:sz="0" w:space="0" w:color="auto"/>
        <w:right w:val="none" w:sz="0" w:space="0" w:color="auto"/>
      </w:divBdr>
    </w:div>
    <w:div w:id="1024593681">
      <w:bodyDiv w:val="1"/>
      <w:marLeft w:val="0"/>
      <w:marRight w:val="0"/>
      <w:marTop w:val="0"/>
      <w:marBottom w:val="0"/>
      <w:divBdr>
        <w:top w:val="none" w:sz="0" w:space="0" w:color="auto"/>
        <w:left w:val="none" w:sz="0" w:space="0" w:color="auto"/>
        <w:bottom w:val="none" w:sz="0" w:space="0" w:color="auto"/>
        <w:right w:val="none" w:sz="0" w:space="0" w:color="auto"/>
      </w:divBdr>
    </w:div>
    <w:div w:id="1478104021">
      <w:bodyDiv w:val="1"/>
      <w:marLeft w:val="0"/>
      <w:marRight w:val="0"/>
      <w:marTop w:val="0"/>
      <w:marBottom w:val="0"/>
      <w:divBdr>
        <w:top w:val="none" w:sz="0" w:space="0" w:color="auto"/>
        <w:left w:val="none" w:sz="0" w:space="0" w:color="auto"/>
        <w:bottom w:val="none" w:sz="0" w:space="0" w:color="auto"/>
        <w:right w:val="none" w:sz="0" w:space="0" w:color="auto"/>
      </w:divBdr>
      <w:divsChild>
        <w:div w:id="1674525248">
          <w:marLeft w:val="0"/>
          <w:marRight w:val="0"/>
          <w:marTop w:val="0"/>
          <w:marBottom w:val="0"/>
          <w:divBdr>
            <w:top w:val="none" w:sz="0" w:space="0" w:color="auto"/>
            <w:left w:val="none" w:sz="0" w:space="0" w:color="auto"/>
            <w:bottom w:val="none" w:sz="0" w:space="0" w:color="auto"/>
            <w:right w:val="none" w:sz="0" w:space="0" w:color="auto"/>
          </w:divBdr>
        </w:div>
        <w:div w:id="988828632">
          <w:marLeft w:val="0"/>
          <w:marRight w:val="0"/>
          <w:marTop w:val="0"/>
          <w:marBottom w:val="0"/>
          <w:divBdr>
            <w:top w:val="none" w:sz="0" w:space="0" w:color="auto"/>
            <w:left w:val="none" w:sz="0" w:space="0" w:color="auto"/>
            <w:bottom w:val="none" w:sz="0" w:space="0" w:color="auto"/>
            <w:right w:val="none" w:sz="0" w:space="0" w:color="auto"/>
          </w:divBdr>
        </w:div>
        <w:div w:id="501703812">
          <w:marLeft w:val="0"/>
          <w:marRight w:val="0"/>
          <w:marTop w:val="0"/>
          <w:marBottom w:val="0"/>
          <w:divBdr>
            <w:top w:val="none" w:sz="0" w:space="0" w:color="auto"/>
            <w:left w:val="none" w:sz="0" w:space="0" w:color="auto"/>
            <w:bottom w:val="none" w:sz="0" w:space="0" w:color="auto"/>
            <w:right w:val="none" w:sz="0" w:space="0" w:color="auto"/>
          </w:divBdr>
        </w:div>
        <w:div w:id="1228758946">
          <w:marLeft w:val="0"/>
          <w:marRight w:val="0"/>
          <w:marTop w:val="0"/>
          <w:marBottom w:val="0"/>
          <w:divBdr>
            <w:top w:val="none" w:sz="0" w:space="0" w:color="auto"/>
            <w:left w:val="none" w:sz="0" w:space="0" w:color="auto"/>
            <w:bottom w:val="none" w:sz="0" w:space="0" w:color="auto"/>
            <w:right w:val="none" w:sz="0" w:space="0" w:color="auto"/>
          </w:divBdr>
        </w:div>
        <w:div w:id="1810587361">
          <w:marLeft w:val="0"/>
          <w:marRight w:val="0"/>
          <w:marTop w:val="0"/>
          <w:marBottom w:val="0"/>
          <w:divBdr>
            <w:top w:val="none" w:sz="0" w:space="0" w:color="auto"/>
            <w:left w:val="none" w:sz="0" w:space="0" w:color="auto"/>
            <w:bottom w:val="none" w:sz="0" w:space="0" w:color="auto"/>
            <w:right w:val="none" w:sz="0" w:space="0" w:color="auto"/>
          </w:divBdr>
        </w:div>
        <w:div w:id="2142376410">
          <w:marLeft w:val="0"/>
          <w:marRight w:val="0"/>
          <w:marTop w:val="0"/>
          <w:marBottom w:val="0"/>
          <w:divBdr>
            <w:top w:val="none" w:sz="0" w:space="0" w:color="auto"/>
            <w:left w:val="none" w:sz="0" w:space="0" w:color="auto"/>
            <w:bottom w:val="none" w:sz="0" w:space="0" w:color="auto"/>
            <w:right w:val="none" w:sz="0" w:space="0" w:color="auto"/>
          </w:divBdr>
        </w:div>
      </w:divsChild>
    </w:div>
    <w:div w:id="1769696224">
      <w:bodyDiv w:val="1"/>
      <w:marLeft w:val="0"/>
      <w:marRight w:val="0"/>
      <w:marTop w:val="0"/>
      <w:marBottom w:val="0"/>
      <w:divBdr>
        <w:top w:val="none" w:sz="0" w:space="0" w:color="auto"/>
        <w:left w:val="none" w:sz="0" w:space="0" w:color="auto"/>
        <w:bottom w:val="none" w:sz="0" w:space="0" w:color="auto"/>
        <w:right w:val="none" w:sz="0" w:space="0" w:color="auto"/>
      </w:divBdr>
    </w:div>
    <w:div w:id="1903638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theme" Target="theme/theme1.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fontTable" Target="fontTable.xml" /><Relationship Id="rId5" Type="http://schemas.openxmlformats.org/officeDocument/2006/relationships/webSettings" Target="webSettings.xml" /><Relationship Id="rId10" Type="http://schemas.openxmlformats.org/officeDocument/2006/relationships/footer" Target="footer1.xml" /><Relationship Id="rId4" Type="http://schemas.openxmlformats.org/officeDocument/2006/relationships/settings" Target="settings.xml" /><Relationship Id="rId9" Type="http://schemas.openxmlformats.org/officeDocument/2006/relationships/image" Target="media/image2.jpg" /></Relationships>
</file>

<file path=word/_rels/footer1.xml.rels><?xml version="1.0" encoding="UTF-8" standalone="yes"?>
<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CB2479-FCB2-4151-8ED3-28AFF8A385AA}">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3825</Words>
  <Characters>21804</Characters>
  <Application>Microsoft Office Word</Application>
  <DocSecurity>0</DocSecurity>
  <Lines>181</Lines>
  <Paragraphs>51</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SG</dc:creator>
  <cp:keywords/>
  <dc:description/>
  <cp:lastModifiedBy>hatice alacan</cp:lastModifiedBy>
  <cp:revision>2</cp:revision>
  <cp:lastPrinted>2023-07-25T06:47:00Z</cp:lastPrinted>
  <dcterms:created xsi:type="dcterms:W3CDTF">2023-07-25T09:05:00Z</dcterms:created>
  <dcterms:modified xsi:type="dcterms:W3CDTF">2023-07-25T09:05:00Z</dcterms:modified>
</cp:coreProperties>
</file>